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4146"/>
      </w:tblGrid>
      <w:tr w:rsidR="00E809A7" w:rsidRPr="004F3A72" w:rsidTr="0093446A">
        <w:trPr>
          <w:trHeight w:val="2551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809A7" w:rsidRPr="004F3A72" w:rsidRDefault="00E809A7" w:rsidP="0093446A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4F3A72">
              <w:rPr>
                <w:b/>
                <w:sz w:val="20"/>
                <w:szCs w:val="20"/>
              </w:rPr>
              <w:t>БАШҠОРТОСТАН  РЕСПУБЛИКАҺ</w:t>
            </w:r>
            <w:proofErr w:type="gramStart"/>
            <w:r w:rsidRPr="004F3A72">
              <w:rPr>
                <w:b/>
                <w:sz w:val="20"/>
                <w:szCs w:val="20"/>
              </w:rPr>
              <w:t>Ы</w:t>
            </w:r>
            <w:proofErr w:type="gramEnd"/>
          </w:p>
          <w:p w:rsidR="00E809A7" w:rsidRPr="004F3A72" w:rsidRDefault="00E809A7" w:rsidP="0093446A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ӘЛШӘЙ РАЙОНЫ</w:t>
            </w:r>
          </w:p>
          <w:p w:rsidR="00E809A7" w:rsidRPr="004F3A72" w:rsidRDefault="00E809A7" w:rsidP="0093446A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МУНИЦИПАЛЬ РАЙОНЫНЫҢ</w:t>
            </w:r>
          </w:p>
          <w:p w:rsidR="00E809A7" w:rsidRPr="004F3A72" w:rsidRDefault="00E809A7" w:rsidP="0093446A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rFonts w:eastAsia="Arial Unicode MS"/>
                <w:b/>
                <w:bCs/>
                <w:sz w:val="20"/>
                <w:szCs w:val="20"/>
              </w:rPr>
              <w:t>ӘБДРӘ</w:t>
            </w:r>
            <w:proofErr w:type="gramStart"/>
            <w:r w:rsidRPr="004F3A72">
              <w:rPr>
                <w:rFonts w:eastAsia="Arial Unicode MS"/>
                <w:b/>
                <w:bCs/>
                <w:sz w:val="20"/>
                <w:szCs w:val="20"/>
              </w:rPr>
              <w:t>ШИТ</w:t>
            </w:r>
            <w:proofErr w:type="gramEnd"/>
            <w:r w:rsidRPr="004F3A72">
              <w:rPr>
                <w:b/>
                <w:sz w:val="20"/>
                <w:szCs w:val="20"/>
              </w:rPr>
              <w:t xml:space="preserve">  АУЫЛ СОВЕТЫ</w:t>
            </w:r>
          </w:p>
          <w:p w:rsidR="00E809A7" w:rsidRPr="004F3A72" w:rsidRDefault="00E809A7" w:rsidP="0093446A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АУЫЛ БИЛӘМӘҺЕ</w:t>
            </w:r>
          </w:p>
          <w:p w:rsidR="00E809A7" w:rsidRPr="004F3A72" w:rsidRDefault="00E809A7" w:rsidP="0093446A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ХАКИМИӘТЕ</w:t>
            </w:r>
          </w:p>
          <w:p w:rsidR="00E809A7" w:rsidRPr="004F3A72" w:rsidRDefault="00E809A7" w:rsidP="0093446A">
            <w:pPr>
              <w:pStyle w:val="NoSpacing"/>
              <w:ind w:firstLine="176"/>
              <w:jc w:val="center"/>
              <w:rPr>
                <w:sz w:val="20"/>
                <w:szCs w:val="20"/>
              </w:rPr>
            </w:pPr>
          </w:p>
          <w:p w:rsidR="00E809A7" w:rsidRPr="004F3A72" w:rsidRDefault="00E809A7" w:rsidP="0093446A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sz w:val="20"/>
                <w:szCs w:val="20"/>
              </w:rPr>
              <w:t>(БАШҠОРТОСТАН РЕСПУБЛИКАҺ</w:t>
            </w:r>
            <w:proofErr w:type="gramStart"/>
            <w:r w:rsidRPr="004F3A72">
              <w:rPr>
                <w:sz w:val="20"/>
                <w:szCs w:val="20"/>
              </w:rPr>
              <w:t>Ы</w:t>
            </w:r>
            <w:proofErr w:type="gramEnd"/>
          </w:p>
          <w:p w:rsidR="00E809A7" w:rsidRPr="004F3A72" w:rsidRDefault="00E809A7" w:rsidP="0093446A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sz w:val="20"/>
                <w:szCs w:val="20"/>
              </w:rPr>
              <w:t>ӘЛШӘЙ РАЙОНЫ</w:t>
            </w:r>
          </w:p>
          <w:p w:rsidR="00E809A7" w:rsidRPr="004F3A72" w:rsidRDefault="00E809A7" w:rsidP="0093446A">
            <w:pPr>
              <w:pStyle w:val="NoSpacing"/>
              <w:ind w:firstLine="176"/>
              <w:jc w:val="center"/>
              <w:rPr>
                <w:sz w:val="20"/>
                <w:szCs w:val="20"/>
              </w:rPr>
            </w:pPr>
            <w:proofErr w:type="gramStart"/>
            <w:r w:rsidRPr="004F3A72">
              <w:rPr>
                <w:rFonts w:eastAsia="Arial Unicode MS"/>
                <w:bCs/>
                <w:sz w:val="20"/>
                <w:szCs w:val="20"/>
              </w:rPr>
              <w:t>ӘБДРӘШИТ</w:t>
            </w:r>
            <w:r w:rsidRPr="004F3A72">
              <w:rPr>
                <w:sz w:val="20"/>
                <w:szCs w:val="20"/>
              </w:rPr>
              <w:t xml:space="preserve">  АУЫЛ СОВЕТЫ)</w:t>
            </w:r>
            <w:proofErr w:type="gramEnd"/>
          </w:p>
          <w:p w:rsidR="00E809A7" w:rsidRPr="004F3A72" w:rsidRDefault="00E809A7" w:rsidP="0093446A">
            <w:pPr>
              <w:ind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809A7" w:rsidRPr="004F3A72" w:rsidRDefault="00E809A7" w:rsidP="0093446A">
            <w:pPr>
              <w:pStyle w:val="a3"/>
              <w:ind w:firstLine="17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9A7" w:rsidRPr="004F3A72" w:rsidRDefault="00E809A7" w:rsidP="0093446A">
            <w:pPr>
              <w:ind w:firstLine="176"/>
              <w:rPr>
                <w:sz w:val="20"/>
                <w:szCs w:val="20"/>
              </w:rPr>
            </w:pPr>
          </w:p>
          <w:p w:rsidR="00E809A7" w:rsidRPr="004F3A72" w:rsidRDefault="00E809A7" w:rsidP="0093446A">
            <w:pPr>
              <w:ind w:firstLine="176"/>
              <w:rPr>
                <w:sz w:val="20"/>
                <w:szCs w:val="20"/>
              </w:rPr>
            </w:pPr>
          </w:p>
          <w:p w:rsidR="00E809A7" w:rsidRPr="004F3A72" w:rsidRDefault="00E809A7" w:rsidP="0093446A">
            <w:pPr>
              <w:ind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809A7" w:rsidRPr="004F3A72" w:rsidRDefault="00E809A7" w:rsidP="0093446A">
            <w:pPr>
              <w:pStyle w:val="NoSpacing"/>
              <w:ind w:right="627"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 xml:space="preserve">              АДМИНИСТРАЦИЯ</w:t>
            </w:r>
          </w:p>
          <w:p w:rsidR="00E809A7" w:rsidRPr="004F3A72" w:rsidRDefault="00E809A7" w:rsidP="0093446A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СЕЛЬСКОГО ПОСЕЛЕНИЯ</w:t>
            </w:r>
          </w:p>
          <w:p w:rsidR="00E809A7" w:rsidRPr="004F3A72" w:rsidRDefault="00E809A7" w:rsidP="0093446A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АБДРАШИТОСКИЙ  СЕЛЬСОВЕТ</w:t>
            </w:r>
          </w:p>
          <w:p w:rsidR="00E809A7" w:rsidRPr="004F3A72" w:rsidRDefault="00E809A7" w:rsidP="0093446A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МУНИЦИПАЛЬНОГО РАЙОНА</w:t>
            </w:r>
          </w:p>
          <w:p w:rsidR="00E809A7" w:rsidRPr="004F3A72" w:rsidRDefault="00E809A7" w:rsidP="0093446A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АЛЬШЕЕВСКИЙ РАЙОН</w:t>
            </w:r>
          </w:p>
          <w:p w:rsidR="00E809A7" w:rsidRPr="004F3A72" w:rsidRDefault="00E809A7" w:rsidP="0093446A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РЕСПУБЛИКИ БАШКОРТОСТАН</w:t>
            </w:r>
          </w:p>
          <w:p w:rsidR="00E809A7" w:rsidRPr="004F3A72" w:rsidRDefault="00E809A7" w:rsidP="0093446A">
            <w:pPr>
              <w:pStyle w:val="NoSpacing"/>
              <w:ind w:firstLine="176"/>
              <w:jc w:val="center"/>
              <w:rPr>
                <w:sz w:val="20"/>
                <w:szCs w:val="20"/>
              </w:rPr>
            </w:pPr>
          </w:p>
          <w:p w:rsidR="00E809A7" w:rsidRPr="004F3A72" w:rsidRDefault="00E809A7" w:rsidP="0093446A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proofErr w:type="gramStart"/>
            <w:r w:rsidRPr="004F3A72">
              <w:rPr>
                <w:sz w:val="20"/>
                <w:szCs w:val="20"/>
              </w:rPr>
              <w:t>(АБДРАШИТО</w:t>
            </w:r>
            <w:r>
              <w:rPr>
                <w:sz w:val="20"/>
                <w:szCs w:val="20"/>
              </w:rPr>
              <w:t>В</w:t>
            </w:r>
            <w:r w:rsidRPr="004F3A72">
              <w:rPr>
                <w:sz w:val="20"/>
                <w:szCs w:val="20"/>
              </w:rPr>
              <w:t>СКИЙ  СЕЛЬСОВЕТ</w:t>
            </w:r>
            <w:proofErr w:type="gramEnd"/>
          </w:p>
          <w:p w:rsidR="00E809A7" w:rsidRPr="004F3A72" w:rsidRDefault="00E809A7" w:rsidP="0093446A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sz w:val="20"/>
                <w:szCs w:val="20"/>
              </w:rPr>
              <w:t>АЛЬШЕЕВСКОГО  РАЙОНА</w:t>
            </w:r>
          </w:p>
          <w:p w:rsidR="00E809A7" w:rsidRPr="004F3A72" w:rsidRDefault="00E809A7" w:rsidP="0093446A">
            <w:pPr>
              <w:pStyle w:val="NoSpacing"/>
              <w:ind w:firstLine="176"/>
              <w:jc w:val="center"/>
              <w:rPr>
                <w:b/>
                <w:spacing w:val="20"/>
                <w:sz w:val="20"/>
                <w:szCs w:val="20"/>
                <w:lang w:val="ba-RU"/>
              </w:rPr>
            </w:pPr>
            <w:proofErr w:type="gramStart"/>
            <w:r w:rsidRPr="004F3A72">
              <w:rPr>
                <w:sz w:val="20"/>
                <w:szCs w:val="20"/>
              </w:rPr>
              <w:t>РЕСПУБЛИКИ БАШКОРТОСТАН)</w:t>
            </w:r>
            <w:proofErr w:type="gramEnd"/>
          </w:p>
          <w:p w:rsidR="00E809A7" w:rsidRPr="004F3A72" w:rsidRDefault="00E809A7" w:rsidP="0093446A">
            <w:pPr>
              <w:ind w:firstLine="176"/>
              <w:jc w:val="center"/>
              <w:rPr>
                <w:sz w:val="20"/>
                <w:szCs w:val="20"/>
                <w:lang w:val="ba-RU"/>
              </w:rPr>
            </w:pPr>
          </w:p>
        </w:tc>
      </w:tr>
    </w:tbl>
    <w:p w:rsidR="005A48F5" w:rsidRPr="00AA0019" w:rsidRDefault="005A48F5" w:rsidP="005A48F5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</w:p>
    <w:p w:rsidR="00E809A7" w:rsidRDefault="005A48F5" w:rsidP="00E809A7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r w:rsidRPr="00D209A1">
        <w:rPr>
          <w:rFonts w:ascii="a_Timer(15%) Bashkir" w:hAnsi="a_Timer(15%) Bashkir"/>
          <w:b/>
        </w:rPr>
        <w:t xml:space="preserve">          </w:t>
      </w:r>
    </w:p>
    <w:p w:rsidR="00E809A7" w:rsidRDefault="00E809A7" w:rsidP="005A48F5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5A48F5" w:rsidRDefault="005A48F5" w:rsidP="005A48F5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r w:rsidRPr="00D209A1">
        <w:rPr>
          <w:rFonts w:ascii="a_Timer(15%) Bashkir" w:hAnsi="a_Timer(15%) Bashkir"/>
          <w:b/>
        </w:rPr>
        <w:t xml:space="preserve">   </w:t>
      </w:r>
      <w:r w:rsidRPr="00D209A1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D209A1">
        <w:rPr>
          <w:rFonts w:ascii="a_Timer(15%) Bashkir" w:hAnsi="a_Timer(15%) Bashkir"/>
          <w:b/>
        </w:rPr>
        <w:t xml:space="preserve">                       </w:t>
      </w:r>
      <w:r w:rsidRPr="00D209A1">
        <w:rPr>
          <w:rFonts w:ascii="a_Timer(15%) Bashkir" w:hAnsi="a_Timer(15%) Bashkir"/>
          <w:b/>
          <w:lang w:val="ba-RU"/>
        </w:rPr>
        <w:t xml:space="preserve">             </w:t>
      </w:r>
      <w:r w:rsidRPr="00D209A1">
        <w:rPr>
          <w:rFonts w:ascii="a_Timer(15%) Bashkir" w:hAnsi="a_Timer(15%) Bashkir"/>
          <w:b/>
        </w:rPr>
        <w:t xml:space="preserve">             </w:t>
      </w:r>
      <w:r w:rsidRPr="00D209A1">
        <w:rPr>
          <w:rFonts w:ascii="a_Timer(15%) Bashkir" w:hAnsi="a_Timer(15%) Bashkir"/>
          <w:b/>
          <w:lang w:val="ba-RU"/>
        </w:rPr>
        <w:t xml:space="preserve">                      </w:t>
      </w:r>
      <w:r w:rsidRPr="00D209A1">
        <w:rPr>
          <w:rFonts w:ascii="a_Timer(15%) Bashkir" w:hAnsi="a_Timer(15%) Bashkir"/>
          <w:b/>
        </w:rPr>
        <w:t xml:space="preserve">   </w:t>
      </w:r>
      <w:r w:rsidRPr="00D209A1">
        <w:rPr>
          <w:rFonts w:ascii="a_Timer(15%) Bashkir" w:hAnsi="a_Timer(15%) Bashkir"/>
          <w:b/>
          <w:lang w:val="ba-RU"/>
        </w:rPr>
        <w:t xml:space="preserve"> ПОСТАНОВЛЕНИЕ</w:t>
      </w:r>
    </w:p>
    <w:p w:rsidR="005A48F5" w:rsidRPr="00CB0BA3" w:rsidRDefault="005A48F5" w:rsidP="005A48F5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r w:rsidRPr="00CB0BA3">
        <w:rPr>
          <w:rFonts w:ascii="a_Timer(15%) Bashkir" w:hAnsi="a_Timer(15%) Bashkir"/>
          <w:b/>
          <w:lang w:val="ba-RU"/>
        </w:rPr>
        <w:t xml:space="preserve"> </w:t>
      </w:r>
    </w:p>
    <w:p w:rsidR="005A48F5" w:rsidRPr="00CB0BA3" w:rsidRDefault="005A48F5" w:rsidP="005A48F5">
      <w:pPr>
        <w:pStyle w:val="a3"/>
        <w:tabs>
          <w:tab w:val="clear" w:pos="4677"/>
          <w:tab w:val="clear" w:pos="9355"/>
          <w:tab w:val="left" w:pos="2025"/>
        </w:tabs>
        <w:jc w:val="center"/>
        <w:rPr>
          <w:b/>
          <w:highlight w:val="yellow"/>
        </w:rPr>
      </w:pPr>
      <w:r w:rsidRPr="00CB0BA3">
        <w:rPr>
          <w:b/>
          <w:highlight w:val="yellow"/>
        </w:rPr>
        <w:t xml:space="preserve"> </w:t>
      </w:r>
    </w:p>
    <w:p w:rsidR="005A48F5" w:rsidRPr="00CB0BA3" w:rsidRDefault="00CB0BA3" w:rsidP="005A48F5">
      <w:pPr>
        <w:pStyle w:val="a3"/>
        <w:tabs>
          <w:tab w:val="clear" w:pos="4677"/>
          <w:tab w:val="clear" w:pos="9355"/>
          <w:tab w:val="left" w:pos="2025"/>
        </w:tabs>
        <w:jc w:val="center"/>
        <w:rPr>
          <w:b/>
        </w:rPr>
      </w:pPr>
      <w:r w:rsidRPr="00CB0BA3">
        <w:rPr>
          <w:b/>
        </w:rPr>
        <w:t xml:space="preserve">21 март  </w:t>
      </w:r>
      <w:r w:rsidR="005A48F5" w:rsidRPr="00CB0BA3">
        <w:rPr>
          <w:b/>
        </w:rPr>
        <w:t xml:space="preserve"> 2022 </w:t>
      </w:r>
      <w:proofErr w:type="spellStart"/>
      <w:r w:rsidR="005A48F5" w:rsidRPr="00CB0BA3">
        <w:rPr>
          <w:b/>
        </w:rPr>
        <w:t>й</w:t>
      </w:r>
      <w:proofErr w:type="spellEnd"/>
      <w:r w:rsidR="005A48F5" w:rsidRPr="00CB0BA3">
        <w:rPr>
          <w:b/>
        </w:rPr>
        <w:t xml:space="preserve">.                                   №   </w:t>
      </w:r>
      <w:r w:rsidRPr="00CB0BA3">
        <w:rPr>
          <w:b/>
        </w:rPr>
        <w:t>15</w:t>
      </w:r>
      <w:r w:rsidR="005A48F5" w:rsidRPr="00CB0BA3">
        <w:rPr>
          <w:b/>
        </w:rPr>
        <w:t xml:space="preserve">                        </w:t>
      </w:r>
      <w:r w:rsidRPr="00CB0BA3">
        <w:rPr>
          <w:b/>
        </w:rPr>
        <w:t xml:space="preserve">21 марта    </w:t>
      </w:r>
      <w:r w:rsidR="005A48F5" w:rsidRPr="00CB0BA3">
        <w:rPr>
          <w:b/>
        </w:rPr>
        <w:t xml:space="preserve"> 2022 г.</w:t>
      </w:r>
    </w:p>
    <w:p w:rsidR="005A48F5" w:rsidRPr="00C84420" w:rsidRDefault="005A48F5" w:rsidP="005A48F5">
      <w:pPr>
        <w:ind w:left="-567" w:right="-569"/>
        <w:rPr>
          <w:b/>
        </w:rPr>
      </w:pPr>
      <w:r w:rsidRPr="00C84420">
        <w:rPr>
          <w:b/>
        </w:rPr>
        <w:t xml:space="preserve">                                                  </w:t>
      </w:r>
    </w:p>
    <w:bookmarkEnd w:id="0"/>
    <w:p w:rsidR="005A48F5" w:rsidRPr="009E7D0F" w:rsidRDefault="005A48F5" w:rsidP="005A48F5">
      <w:pPr>
        <w:jc w:val="center"/>
        <w:rPr>
          <w:b/>
          <w:sz w:val="28"/>
          <w:szCs w:val="28"/>
        </w:rPr>
      </w:pPr>
      <w:r w:rsidRPr="009E7D0F">
        <w:rPr>
          <w:b/>
          <w:sz w:val="28"/>
          <w:szCs w:val="28"/>
        </w:rPr>
        <w:t xml:space="preserve">О внесении изменений в постановление главы сельского поселения </w:t>
      </w:r>
      <w:proofErr w:type="spellStart"/>
      <w:r w:rsidR="0018198E">
        <w:rPr>
          <w:b/>
          <w:sz w:val="28"/>
          <w:szCs w:val="28"/>
        </w:rPr>
        <w:t>Абдрашитовский</w:t>
      </w:r>
      <w:proofErr w:type="spellEnd"/>
      <w:r w:rsidR="0018198E">
        <w:rPr>
          <w:b/>
          <w:sz w:val="28"/>
          <w:szCs w:val="28"/>
        </w:rPr>
        <w:t xml:space="preserve"> </w:t>
      </w:r>
      <w:r w:rsidRPr="009E7D0F">
        <w:rPr>
          <w:b/>
          <w:sz w:val="28"/>
          <w:szCs w:val="28"/>
        </w:rPr>
        <w:t xml:space="preserve">сельсовет  муниципального района </w:t>
      </w:r>
      <w:proofErr w:type="spellStart"/>
      <w:r w:rsidRPr="009E7D0F">
        <w:rPr>
          <w:b/>
          <w:sz w:val="28"/>
          <w:szCs w:val="28"/>
        </w:rPr>
        <w:t>Альшеевский</w:t>
      </w:r>
      <w:proofErr w:type="spellEnd"/>
      <w:r w:rsidRPr="009E7D0F">
        <w:rPr>
          <w:b/>
          <w:sz w:val="28"/>
          <w:szCs w:val="28"/>
        </w:rPr>
        <w:t xml:space="preserve"> район Республики Башкортостан от </w:t>
      </w:r>
      <w:r w:rsidR="0018198E">
        <w:rPr>
          <w:b/>
          <w:sz w:val="28"/>
          <w:szCs w:val="28"/>
        </w:rPr>
        <w:t xml:space="preserve">04 </w:t>
      </w:r>
      <w:r w:rsidRPr="009E7D0F">
        <w:rPr>
          <w:b/>
          <w:sz w:val="28"/>
          <w:szCs w:val="28"/>
        </w:rPr>
        <w:t xml:space="preserve"> февраля 2020 г.   № 1</w:t>
      </w:r>
      <w:r w:rsidR="0018198E">
        <w:rPr>
          <w:b/>
          <w:sz w:val="28"/>
          <w:szCs w:val="28"/>
        </w:rPr>
        <w:t xml:space="preserve">5 </w:t>
      </w:r>
      <w:r w:rsidRPr="009E7D0F">
        <w:rPr>
          <w:b/>
          <w:sz w:val="28"/>
          <w:szCs w:val="28"/>
        </w:rPr>
        <w:t xml:space="preserve">                                        </w:t>
      </w:r>
    </w:p>
    <w:p w:rsidR="00DA6114" w:rsidRPr="009E7D0F" w:rsidRDefault="005A48F5" w:rsidP="00FB7AA9">
      <w:pPr>
        <w:jc w:val="center"/>
        <w:rPr>
          <w:b/>
          <w:sz w:val="28"/>
          <w:szCs w:val="28"/>
        </w:rPr>
      </w:pPr>
      <w:proofErr w:type="gramStart"/>
      <w:r w:rsidRPr="009E7D0F">
        <w:rPr>
          <w:b/>
          <w:sz w:val="28"/>
          <w:szCs w:val="28"/>
        </w:rPr>
        <w:t xml:space="preserve">«Об утверждении Административного регламента предоставления муниципальной услуги  "Выдача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 над территорией сельского поселения  </w:t>
      </w:r>
      <w:proofErr w:type="spellStart"/>
      <w:r w:rsidR="0018198E">
        <w:rPr>
          <w:b/>
          <w:sz w:val="28"/>
          <w:szCs w:val="28"/>
        </w:rPr>
        <w:t>Абдрашитовский</w:t>
      </w:r>
      <w:proofErr w:type="spellEnd"/>
      <w:r w:rsidR="0018198E">
        <w:rPr>
          <w:b/>
          <w:sz w:val="28"/>
          <w:szCs w:val="28"/>
        </w:rPr>
        <w:t xml:space="preserve"> </w:t>
      </w:r>
      <w:r w:rsidRPr="009E7D0F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9E7D0F">
        <w:rPr>
          <w:b/>
          <w:sz w:val="28"/>
          <w:szCs w:val="28"/>
        </w:rPr>
        <w:t>Альшеевский</w:t>
      </w:r>
      <w:proofErr w:type="spellEnd"/>
      <w:r w:rsidRPr="009E7D0F">
        <w:rPr>
          <w:b/>
          <w:sz w:val="28"/>
          <w:szCs w:val="28"/>
        </w:rPr>
        <w:t xml:space="preserve"> район Республики Башкортостан, посадку (взлет) на площадки, расположенные в границах сельского поселения  </w:t>
      </w:r>
      <w:proofErr w:type="spellStart"/>
      <w:r w:rsidR="0018198E">
        <w:rPr>
          <w:b/>
          <w:sz w:val="28"/>
          <w:szCs w:val="28"/>
        </w:rPr>
        <w:t>Абдрашитовский</w:t>
      </w:r>
      <w:proofErr w:type="spellEnd"/>
      <w:r w:rsidR="0018198E">
        <w:rPr>
          <w:b/>
          <w:sz w:val="28"/>
          <w:szCs w:val="28"/>
        </w:rPr>
        <w:t xml:space="preserve"> </w:t>
      </w:r>
      <w:r w:rsidRPr="009E7D0F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9E7D0F">
        <w:rPr>
          <w:b/>
          <w:sz w:val="28"/>
          <w:szCs w:val="28"/>
        </w:rPr>
        <w:t>Альшеевский</w:t>
      </w:r>
      <w:proofErr w:type="spellEnd"/>
      <w:r w:rsidRPr="009E7D0F">
        <w:rPr>
          <w:b/>
          <w:sz w:val="28"/>
          <w:szCs w:val="28"/>
        </w:rPr>
        <w:t xml:space="preserve"> район Республики  Башкортостан, сведения о которых не опубликованы</w:t>
      </w:r>
      <w:proofErr w:type="gramEnd"/>
      <w:r w:rsidRPr="009E7D0F">
        <w:rPr>
          <w:b/>
          <w:sz w:val="28"/>
          <w:szCs w:val="28"/>
        </w:rPr>
        <w:t xml:space="preserve"> в документах  аэронавигационной информации</w:t>
      </w:r>
      <w:r w:rsidR="00FB7AA9" w:rsidRPr="009E7D0F">
        <w:rPr>
          <w:b/>
          <w:sz w:val="28"/>
          <w:szCs w:val="28"/>
        </w:rPr>
        <w:t>»</w:t>
      </w:r>
    </w:p>
    <w:p w:rsidR="00E42A68" w:rsidRDefault="00E42A68" w:rsidP="00FB7AA9">
      <w:pPr>
        <w:jc w:val="center"/>
      </w:pPr>
    </w:p>
    <w:p w:rsidR="00E42A68" w:rsidRDefault="00E42A68" w:rsidP="00FB7AA9">
      <w:pPr>
        <w:jc w:val="center"/>
      </w:pPr>
    </w:p>
    <w:p w:rsidR="00E42A68" w:rsidRDefault="00E42A68" w:rsidP="00FB7AA9">
      <w:pPr>
        <w:jc w:val="center"/>
      </w:pPr>
    </w:p>
    <w:p w:rsidR="009E7D0F" w:rsidRDefault="00E42A68" w:rsidP="009E7D0F">
      <w:pPr>
        <w:shd w:val="clear" w:color="auto" w:fill="FFFFFF"/>
        <w:jc w:val="both"/>
        <w:rPr>
          <w:sz w:val="28"/>
          <w:szCs w:val="28"/>
        </w:rPr>
      </w:pPr>
      <w:r w:rsidRPr="009E7D0F">
        <w:rPr>
          <w:sz w:val="28"/>
          <w:szCs w:val="28"/>
        </w:rPr>
        <w:t xml:space="preserve">    На основании  статьи 2 Воздушного кодекса Российской Федерации</w:t>
      </w:r>
      <w:r w:rsidR="009E7D0F">
        <w:rPr>
          <w:sz w:val="28"/>
          <w:szCs w:val="28"/>
        </w:rPr>
        <w:t xml:space="preserve"> и </w:t>
      </w:r>
      <w:r w:rsidRPr="009E7D0F">
        <w:rPr>
          <w:sz w:val="28"/>
          <w:szCs w:val="28"/>
        </w:rPr>
        <w:t xml:space="preserve"> постановлени</w:t>
      </w:r>
      <w:r w:rsidR="009E7D0F">
        <w:rPr>
          <w:sz w:val="28"/>
          <w:szCs w:val="28"/>
        </w:rPr>
        <w:t xml:space="preserve">я </w:t>
      </w:r>
      <w:r w:rsidRPr="009E7D0F">
        <w:rPr>
          <w:sz w:val="28"/>
          <w:szCs w:val="28"/>
        </w:rPr>
        <w:t xml:space="preserve"> Правительства</w:t>
      </w:r>
      <w:r w:rsidR="009E7D0F">
        <w:rPr>
          <w:sz w:val="28"/>
          <w:szCs w:val="28"/>
        </w:rPr>
        <w:t xml:space="preserve"> </w:t>
      </w:r>
      <w:r w:rsidRPr="009E7D0F">
        <w:rPr>
          <w:sz w:val="28"/>
          <w:szCs w:val="28"/>
        </w:rPr>
        <w:t xml:space="preserve"> РФ от 11.03.2010 г. № 138</w:t>
      </w:r>
      <w:r w:rsidR="00F15924">
        <w:rPr>
          <w:sz w:val="28"/>
          <w:szCs w:val="28"/>
        </w:rPr>
        <w:t xml:space="preserve"> «Об утверждении Федеральных правил использования воздушного пространства Российской Федерации</w:t>
      </w:r>
      <w:r w:rsidRPr="009E7D0F">
        <w:rPr>
          <w:sz w:val="28"/>
          <w:szCs w:val="28"/>
        </w:rPr>
        <w:t xml:space="preserve">   </w:t>
      </w:r>
      <w:r w:rsidR="009E7D0F" w:rsidRPr="00B43D9F">
        <w:rPr>
          <w:sz w:val="28"/>
          <w:szCs w:val="28"/>
        </w:rPr>
        <w:t>ПОСТАНОВЛЯЮ:</w:t>
      </w:r>
    </w:p>
    <w:p w:rsidR="00F15924" w:rsidRDefault="00F15924" w:rsidP="00F159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9E7D0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46C63" w:rsidRPr="009E7D0F">
        <w:rPr>
          <w:sz w:val="28"/>
          <w:szCs w:val="28"/>
        </w:rPr>
        <w:t xml:space="preserve"> постановлени</w:t>
      </w:r>
      <w:r w:rsidR="00646C63">
        <w:rPr>
          <w:sz w:val="28"/>
          <w:szCs w:val="28"/>
        </w:rPr>
        <w:t>е</w:t>
      </w:r>
      <w:r w:rsidR="00646C63" w:rsidRPr="009E7D0F">
        <w:rPr>
          <w:sz w:val="28"/>
          <w:szCs w:val="28"/>
        </w:rPr>
        <w:t xml:space="preserve"> главы сельского поселения </w:t>
      </w:r>
      <w:proofErr w:type="spellStart"/>
      <w:r w:rsidR="0018198E">
        <w:rPr>
          <w:sz w:val="28"/>
          <w:szCs w:val="28"/>
        </w:rPr>
        <w:t>Абдрашитовский</w:t>
      </w:r>
      <w:proofErr w:type="spellEnd"/>
      <w:r w:rsidR="0018198E">
        <w:rPr>
          <w:sz w:val="28"/>
          <w:szCs w:val="28"/>
        </w:rPr>
        <w:t xml:space="preserve"> </w:t>
      </w:r>
      <w:r w:rsidR="00646C63" w:rsidRPr="009E7D0F">
        <w:rPr>
          <w:sz w:val="28"/>
          <w:szCs w:val="28"/>
        </w:rPr>
        <w:t xml:space="preserve">сельсовет  муниципального района </w:t>
      </w:r>
      <w:proofErr w:type="spellStart"/>
      <w:r w:rsidR="00646C63" w:rsidRPr="009E7D0F">
        <w:rPr>
          <w:sz w:val="28"/>
          <w:szCs w:val="28"/>
        </w:rPr>
        <w:t>Альшеевский</w:t>
      </w:r>
      <w:proofErr w:type="spellEnd"/>
      <w:r w:rsidR="00646C63" w:rsidRPr="009E7D0F">
        <w:rPr>
          <w:sz w:val="28"/>
          <w:szCs w:val="28"/>
        </w:rPr>
        <w:t xml:space="preserve"> район Республики Башкортостан от  </w:t>
      </w:r>
      <w:r w:rsidR="0018198E">
        <w:rPr>
          <w:sz w:val="28"/>
          <w:szCs w:val="28"/>
        </w:rPr>
        <w:t xml:space="preserve">04 </w:t>
      </w:r>
      <w:r w:rsidR="00646C63" w:rsidRPr="009E7D0F">
        <w:rPr>
          <w:sz w:val="28"/>
          <w:szCs w:val="28"/>
        </w:rPr>
        <w:t xml:space="preserve"> февраля 2020 г.   №1</w:t>
      </w:r>
      <w:r w:rsidR="0018198E">
        <w:rPr>
          <w:sz w:val="28"/>
          <w:szCs w:val="28"/>
        </w:rPr>
        <w:t>5</w:t>
      </w:r>
      <w:r w:rsidR="00646C63" w:rsidRPr="009E7D0F">
        <w:rPr>
          <w:sz w:val="28"/>
          <w:szCs w:val="28"/>
        </w:rPr>
        <w:t xml:space="preserve">  </w:t>
      </w:r>
      <w:r w:rsidR="00646C63">
        <w:rPr>
          <w:sz w:val="28"/>
          <w:szCs w:val="28"/>
        </w:rPr>
        <w:t>«</w:t>
      </w:r>
      <w:r w:rsidR="00646C63" w:rsidRPr="009E7D0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 "Выдача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 над территорией сельского поселения  </w:t>
      </w:r>
      <w:proofErr w:type="spellStart"/>
      <w:r w:rsidR="0018198E">
        <w:rPr>
          <w:sz w:val="28"/>
          <w:szCs w:val="28"/>
        </w:rPr>
        <w:t>Абдрашитовский</w:t>
      </w:r>
      <w:proofErr w:type="spellEnd"/>
      <w:r w:rsidR="0018198E">
        <w:rPr>
          <w:sz w:val="28"/>
          <w:szCs w:val="28"/>
        </w:rPr>
        <w:t xml:space="preserve"> </w:t>
      </w:r>
      <w:r w:rsidR="00646C63" w:rsidRPr="009E7D0F">
        <w:rPr>
          <w:sz w:val="28"/>
          <w:szCs w:val="28"/>
        </w:rPr>
        <w:t xml:space="preserve">сельсовет муниципального района </w:t>
      </w:r>
      <w:proofErr w:type="spellStart"/>
      <w:r w:rsidR="00646C63" w:rsidRPr="009E7D0F">
        <w:rPr>
          <w:sz w:val="28"/>
          <w:szCs w:val="28"/>
        </w:rPr>
        <w:t>Альшеевский</w:t>
      </w:r>
      <w:proofErr w:type="spellEnd"/>
      <w:r w:rsidR="00646C63" w:rsidRPr="009E7D0F">
        <w:rPr>
          <w:sz w:val="28"/>
          <w:szCs w:val="28"/>
        </w:rPr>
        <w:t xml:space="preserve"> район Республики Башкортостан, посадку (взлет) на</w:t>
      </w:r>
      <w:proofErr w:type="gramEnd"/>
      <w:r w:rsidR="00646C63" w:rsidRPr="009E7D0F">
        <w:rPr>
          <w:sz w:val="28"/>
          <w:szCs w:val="28"/>
        </w:rPr>
        <w:t xml:space="preserve"> площадки, расположенные в </w:t>
      </w:r>
      <w:r w:rsidR="00646C63" w:rsidRPr="009E7D0F">
        <w:rPr>
          <w:sz w:val="28"/>
          <w:szCs w:val="28"/>
        </w:rPr>
        <w:lastRenderedPageBreak/>
        <w:t xml:space="preserve">границах сельского поселения  </w:t>
      </w:r>
      <w:proofErr w:type="spellStart"/>
      <w:r w:rsidR="0018198E">
        <w:rPr>
          <w:sz w:val="28"/>
          <w:szCs w:val="28"/>
        </w:rPr>
        <w:t>Абдрашитовский</w:t>
      </w:r>
      <w:proofErr w:type="spellEnd"/>
      <w:r w:rsidR="0018198E">
        <w:rPr>
          <w:sz w:val="28"/>
          <w:szCs w:val="28"/>
        </w:rPr>
        <w:t xml:space="preserve"> </w:t>
      </w:r>
      <w:r w:rsidR="00646C63" w:rsidRPr="009E7D0F">
        <w:rPr>
          <w:sz w:val="28"/>
          <w:szCs w:val="28"/>
        </w:rPr>
        <w:t xml:space="preserve">сельсовет муниципального района </w:t>
      </w:r>
      <w:proofErr w:type="spellStart"/>
      <w:r w:rsidR="00646C63" w:rsidRPr="009E7D0F">
        <w:rPr>
          <w:sz w:val="28"/>
          <w:szCs w:val="28"/>
        </w:rPr>
        <w:t>Альшеевский</w:t>
      </w:r>
      <w:proofErr w:type="spellEnd"/>
      <w:r w:rsidR="00646C63" w:rsidRPr="009E7D0F">
        <w:rPr>
          <w:sz w:val="28"/>
          <w:szCs w:val="28"/>
        </w:rPr>
        <w:t xml:space="preserve"> район Республики  Башкортостан, сведения о которых не опубликованы в документах  аэронавигационной информации»</w:t>
      </w:r>
      <w:r w:rsidRPr="00F15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внести  </w:t>
      </w:r>
      <w:r w:rsidR="00646C63">
        <w:rPr>
          <w:sz w:val="28"/>
          <w:szCs w:val="28"/>
        </w:rPr>
        <w:t xml:space="preserve"> следующие изменения:</w:t>
      </w:r>
    </w:p>
    <w:p w:rsidR="00F15924" w:rsidRDefault="00F15924" w:rsidP="00F15924">
      <w:pPr>
        <w:shd w:val="clear" w:color="auto" w:fill="FFFFFF"/>
        <w:jc w:val="both"/>
        <w:rPr>
          <w:sz w:val="28"/>
          <w:szCs w:val="28"/>
        </w:rPr>
      </w:pPr>
    </w:p>
    <w:p w:rsidR="00E42A68" w:rsidRDefault="00F15924" w:rsidP="00F159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П.1.1 </w:t>
      </w:r>
      <w:r w:rsidR="00E42A68" w:rsidRPr="00F15924">
        <w:rPr>
          <w:sz w:val="28"/>
          <w:szCs w:val="28"/>
        </w:rPr>
        <w:t>изложить в следующей редакции:</w:t>
      </w:r>
    </w:p>
    <w:p w:rsidR="00F15924" w:rsidRPr="00F15924" w:rsidRDefault="00F15924" w:rsidP="00F15924">
      <w:pPr>
        <w:shd w:val="clear" w:color="auto" w:fill="FFFFFF"/>
        <w:jc w:val="both"/>
        <w:rPr>
          <w:sz w:val="28"/>
          <w:szCs w:val="28"/>
        </w:rPr>
      </w:pPr>
    </w:p>
    <w:p w:rsidR="009E7D0F" w:rsidRPr="009E7D0F" w:rsidRDefault="009E7D0F" w:rsidP="009E7D0F">
      <w:pPr>
        <w:pStyle w:val="20"/>
        <w:numPr>
          <w:ilvl w:val="1"/>
          <w:numId w:val="3"/>
        </w:numPr>
        <w:shd w:val="clear" w:color="auto" w:fill="auto"/>
        <w:tabs>
          <w:tab w:val="left" w:pos="529"/>
        </w:tabs>
        <w:spacing w:after="304" w:line="280" w:lineRule="exact"/>
      </w:pPr>
      <w:r>
        <w:t xml:space="preserve"> </w:t>
      </w:r>
      <w:r w:rsidRPr="009E7D0F">
        <w:t>Результат предоставления муниципальной услуги</w:t>
      </w:r>
      <w:r>
        <w:t>:</w:t>
      </w:r>
    </w:p>
    <w:p w:rsidR="00E42A68" w:rsidRPr="009E7D0F" w:rsidRDefault="00E42A68" w:rsidP="00E42A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after="304"/>
      </w:pPr>
      <w:proofErr w:type="gramStart"/>
      <w:r w:rsidRPr="009E7D0F">
        <w:t xml:space="preserve">направление (выдача) разрешения на выполнение авиационных работ, парашютных прыжков, демонстрационных полетов воздушных судов (за исключением полетов беспилотных воздушных судов с максимальной взлетной массой менее 0,25 кг),  полетов беспилотных летательных аппаратов, подъема привязных аэростатов над территорией сельского поселения  </w:t>
      </w:r>
      <w:proofErr w:type="spellStart"/>
      <w:r w:rsidR="0018198E">
        <w:t>Абдрашитовский</w:t>
      </w:r>
      <w:proofErr w:type="spellEnd"/>
      <w:r w:rsidR="0018198E">
        <w:t xml:space="preserve"> </w:t>
      </w:r>
      <w:r w:rsidRPr="009E7D0F">
        <w:t xml:space="preserve">сельсовет муниципального района </w:t>
      </w:r>
      <w:proofErr w:type="spellStart"/>
      <w:r w:rsidRPr="009E7D0F">
        <w:t>Альшеевский</w:t>
      </w:r>
      <w:proofErr w:type="spellEnd"/>
      <w:r w:rsidRPr="009E7D0F">
        <w:t xml:space="preserve"> район Республики Башкортостан, посадку (взлет) на площадки, расположенные в границах сельского поселения  </w:t>
      </w:r>
      <w:proofErr w:type="spellStart"/>
      <w:r w:rsidR="0018198E">
        <w:t>Абдрашитовский</w:t>
      </w:r>
      <w:proofErr w:type="spellEnd"/>
      <w:r w:rsidR="0018198E">
        <w:t xml:space="preserve"> </w:t>
      </w:r>
      <w:r w:rsidRPr="009E7D0F">
        <w:t xml:space="preserve">сельсовет муниципального района </w:t>
      </w:r>
      <w:proofErr w:type="spellStart"/>
      <w:r w:rsidRPr="009E7D0F">
        <w:t>Альшеевский</w:t>
      </w:r>
      <w:proofErr w:type="spellEnd"/>
      <w:r w:rsidRPr="009E7D0F">
        <w:t xml:space="preserve"> район</w:t>
      </w:r>
      <w:proofErr w:type="gramEnd"/>
      <w:r w:rsidRPr="009E7D0F">
        <w:t xml:space="preserve"> Республики Башкортостан, сведения о которых не опубликованы в документах аэронавигационной информации (далее - Разрешение), форма которого утверждена приложением </w:t>
      </w:r>
      <w:r w:rsidRPr="009E7D0F">
        <w:rPr>
          <w:lang w:val="en-US" w:bidi="en-US"/>
        </w:rPr>
        <w:t>N</w:t>
      </w:r>
      <w:r w:rsidRPr="009E7D0F">
        <w:rPr>
          <w:lang w:bidi="en-US"/>
        </w:rPr>
        <w:t xml:space="preserve"> </w:t>
      </w:r>
      <w:r w:rsidRPr="009E7D0F">
        <w:t>1 к настоящему Регламенту;</w:t>
      </w:r>
    </w:p>
    <w:p w:rsidR="00E42A68" w:rsidRDefault="00E42A68" w:rsidP="00E42A68">
      <w:pPr>
        <w:jc w:val="both"/>
        <w:rPr>
          <w:sz w:val="28"/>
          <w:szCs w:val="28"/>
        </w:rPr>
      </w:pPr>
      <w:proofErr w:type="gramStart"/>
      <w:r w:rsidRPr="009E7D0F">
        <w:rPr>
          <w:sz w:val="28"/>
          <w:szCs w:val="28"/>
        </w:rPr>
        <w:t xml:space="preserve">направление (выдача) уведомления об отказе в предоставлении разрешения на выполнение авиационных работ, парашютных прыжков, демонстрационных полетов воздушных судов, (за исключением полетов беспилотных воздушных судов с максимальной взлетной массой менее 0,25 кг),  полетов беспилотных летательных аппаратов, подъема привязных аэростатов над территорией сельского поселения  </w:t>
      </w:r>
      <w:proofErr w:type="spellStart"/>
      <w:r w:rsidR="0018198E">
        <w:rPr>
          <w:sz w:val="28"/>
          <w:szCs w:val="28"/>
        </w:rPr>
        <w:t>Абдрашитовский</w:t>
      </w:r>
      <w:proofErr w:type="spellEnd"/>
      <w:r w:rsidR="0018198E">
        <w:rPr>
          <w:sz w:val="28"/>
          <w:szCs w:val="28"/>
        </w:rPr>
        <w:t xml:space="preserve"> </w:t>
      </w:r>
      <w:r w:rsidRPr="009E7D0F">
        <w:rPr>
          <w:sz w:val="28"/>
          <w:szCs w:val="28"/>
        </w:rPr>
        <w:t xml:space="preserve">сельсовет муниципального района </w:t>
      </w:r>
      <w:proofErr w:type="spellStart"/>
      <w:r w:rsidRPr="009E7D0F">
        <w:rPr>
          <w:sz w:val="28"/>
          <w:szCs w:val="28"/>
        </w:rPr>
        <w:t>Альшеевский</w:t>
      </w:r>
      <w:proofErr w:type="spellEnd"/>
      <w:r w:rsidRPr="009E7D0F">
        <w:rPr>
          <w:sz w:val="28"/>
          <w:szCs w:val="28"/>
        </w:rPr>
        <w:t xml:space="preserve"> район Республики Башкортостан, посадку (взлет) на площадки, расположенные в границах сельского поселения  </w:t>
      </w:r>
      <w:proofErr w:type="spellStart"/>
      <w:r w:rsidR="0018198E">
        <w:rPr>
          <w:sz w:val="28"/>
          <w:szCs w:val="28"/>
        </w:rPr>
        <w:t>Абдрашитовский</w:t>
      </w:r>
      <w:proofErr w:type="spellEnd"/>
      <w:proofErr w:type="gramEnd"/>
      <w:r w:rsidR="0018198E">
        <w:rPr>
          <w:sz w:val="28"/>
          <w:szCs w:val="28"/>
        </w:rPr>
        <w:t xml:space="preserve"> </w:t>
      </w:r>
      <w:r w:rsidRPr="009E7D0F">
        <w:rPr>
          <w:sz w:val="28"/>
          <w:szCs w:val="28"/>
        </w:rPr>
        <w:t xml:space="preserve">сельсовет муниципального района </w:t>
      </w:r>
      <w:proofErr w:type="spellStart"/>
      <w:r w:rsidRPr="009E7D0F">
        <w:rPr>
          <w:sz w:val="28"/>
          <w:szCs w:val="28"/>
        </w:rPr>
        <w:t>Альшеевский</w:t>
      </w:r>
      <w:proofErr w:type="spellEnd"/>
      <w:r w:rsidRPr="009E7D0F">
        <w:rPr>
          <w:sz w:val="28"/>
          <w:szCs w:val="28"/>
        </w:rPr>
        <w:t xml:space="preserve"> район Республики Башкортостан, сведения о которых не опубликованы в документах аэронавигационной информации (далее - Уведомление об отказе в выдаче разрешения), форма которого утверждена приложением </w:t>
      </w:r>
      <w:r w:rsidRPr="009E7D0F">
        <w:rPr>
          <w:sz w:val="28"/>
          <w:szCs w:val="28"/>
          <w:lang w:val="en-US" w:eastAsia="en-US" w:bidi="en-US"/>
        </w:rPr>
        <w:t>N</w:t>
      </w:r>
      <w:r w:rsidRPr="009E7D0F">
        <w:rPr>
          <w:sz w:val="28"/>
          <w:szCs w:val="28"/>
          <w:lang w:eastAsia="en-US" w:bidi="en-US"/>
        </w:rPr>
        <w:t xml:space="preserve"> </w:t>
      </w:r>
      <w:r w:rsidRPr="009E7D0F">
        <w:rPr>
          <w:sz w:val="28"/>
          <w:szCs w:val="28"/>
        </w:rPr>
        <w:t>2 к настоящему Регламенту</w:t>
      </w:r>
      <w:r w:rsidR="00646C63">
        <w:rPr>
          <w:sz w:val="28"/>
          <w:szCs w:val="28"/>
        </w:rPr>
        <w:t>»</w:t>
      </w:r>
    </w:p>
    <w:p w:rsidR="00646C63" w:rsidRDefault="00646C63" w:rsidP="00646C63">
      <w:pPr>
        <w:ind w:left="-54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6C63">
        <w:rPr>
          <w:sz w:val="28"/>
          <w:szCs w:val="28"/>
        </w:rPr>
        <w:t xml:space="preserve"> </w:t>
      </w:r>
      <w:r w:rsidRPr="00517E78">
        <w:rPr>
          <w:sz w:val="28"/>
          <w:szCs w:val="28"/>
        </w:rPr>
        <w:t>2.  Обнародовать настоящее постановление путем размещения на официальном сайте и информационном стенде сельского поселения;</w:t>
      </w:r>
    </w:p>
    <w:p w:rsidR="00646C63" w:rsidRPr="003E0016" w:rsidRDefault="00646C63" w:rsidP="00646C63">
      <w:pPr>
        <w:ind w:left="-54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7E78">
        <w:rPr>
          <w:sz w:val="28"/>
          <w:szCs w:val="28"/>
        </w:rPr>
        <w:t xml:space="preserve">3. </w:t>
      </w:r>
      <w:r w:rsidRPr="00517E78">
        <w:rPr>
          <w:sz w:val="28"/>
          <w:szCs w:val="28"/>
          <w:lang w:val="tt-RU"/>
        </w:rPr>
        <w:t>Контроль за исполнением данного постановления оставляю за собой</w:t>
      </w:r>
      <w:r w:rsidRPr="003E0016">
        <w:rPr>
          <w:sz w:val="28"/>
          <w:szCs w:val="28"/>
          <w:lang w:val="tt-RU"/>
        </w:rPr>
        <w:t>.</w:t>
      </w:r>
    </w:p>
    <w:p w:rsidR="00646C63" w:rsidRPr="003E0016" w:rsidRDefault="00646C63" w:rsidP="00646C63">
      <w:pPr>
        <w:ind w:right="-502"/>
        <w:jc w:val="both"/>
        <w:rPr>
          <w:sz w:val="28"/>
          <w:szCs w:val="28"/>
          <w:lang w:val="be-BY"/>
        </w:rPr>
      </w:pPr>
    </w:p>
    <w:p w:rsidR="00646C63" w:rsidRPr="003E0016" w:rsidRDefault="00646C63" w:rsidP="00646C63">
      <w:pPr>
        <w:ind w:right="-502"/>
        <w:jc w:val="both"/>
        <w:rPr>
          <w:sz w:val="28"/>
          <w:szCs w:val="28"/>
          <w:lang w:val="be-BY"/>
        </w:rPr>
      </w:pPr>
    </w:p>
    <w:p w:rsidR="00646C63" w:rsidRPr="003E0016" w:rsidRDefault="00646C63" w:rsidP="00646C63">
      <w:pPr>
        <w:ind w:right="-502"/>
        <w:jc w:val="both"/>
        <w:rPr>
          <w:sz w:val="28"/>
          <w:szCs w:val="28"/>
          <w:lang w:val="be-BY"/>
        </w:rPr>
      </w:pPr>
    </w:p>
    <w:p w:rsidR="00646C63" w:rsidRPr="003E0016" w:rsidRDefault="00646C63" w:rsidP="00646C63">
      <w:pPr>
        <w:ind w:right="-502"/>
        <w:jc w:val="both"/>
        <w:rPr>
          <w:sz w:val="28"/>
          <w:szCs w:val="28"/>
          <w:lang w:val="be-BY"/>
        </w:rPr>
      </w:pPr>
    </w:p>
    <w:p w:rsidR="00646C63" w:rsidRDefault="00646C63" w:rsidP="00646C63">
      <w:pPr>
        <w:tabs>
          <w:tab w:val="left" w:pos="-567"/>
        </w:tabs>
        <w:ind w:hanging="567"/>
        <w:jc w:val="both"/>
        <w:rPr>
          <w:sz w:val="28"/>
          <w:szCs w:val="28"/>
        </w:rPr>
      </w:pPr>
      <w:r w:rsidRPr="003E0016">
        <w:rPr>
          <w:sz w:val="28"/>
          <w:szCs w:val="28"/>
        </w:rPr>
        <w:tab/>
        <w:t xml:space="preserve">Глава  сельского поселения                                              </w:t>
      </w:r>
      <w:r w:rsidR="0018198E">
        <w:rPr>
          <w:sz w:val="28"/>
          <w:szCs w:val="28"/>
        </w:rPr>
        <w:t xml:space="preserve">З.Я.Дунина </w:t>
      </w:r>
    </w:p>
    <w:p w:rsidR="00646C63" w:rsidRDefault="00646C63" w:rsidP="00E42A68">
      <w:pPr>
        <w:jc w:val="both"/>
        <w:rPr>
          <w:sz w:val="28"/>
          <w:szCs w:val="28"/>
        </w:rPr>
      </w:pPr>
    </w:p>
    <w:p w:rsidR="009E7D0F" w:rsidRDefault="009E7D0F" w:rsidP="00E42A68">
      <w:pPr>
        <w:jc w:val="both"/>
        <w:rPr>
          <w:sz w:val="28"/>
          <w:szCs w:val="28"/>
        </w:rPr>
      </w:pPr>
    </w:p>
    <w:p w:rsidR="00E42A68" w:rsidRDefault="00E42A68" w:rsidP="00E42A68">
      <w:pPr>
        <w:jc w:val="both"/>
        <w:rPr>
          <w:sz w:val="28"/>
          <w:szCs w:val="28"/>
        </w:rPr>
      </w:pPr>
    </w:p>
    <w:p w:rsidR="00E42A68" w:rsidRDefault="00E42A68" w:rsidP="00CB6F72">
      <w:r>
        <w:rPr>
          <w:rFonts w:ascii="Open Sans" w:hAnsi="Open Sans"/>
          <w:sz w:val="23"/>
          <w:szCs w:val="23"/>
        </w:rPr>
        <w:t xml:space="preserve"> </w:t>
      </w:r>
    </w:p>
    <w:sectPr w:rsidR="00E42A68" w:rsidSect="00DA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EEF"/>
    <w:multiLevelType w:val="multilevel"/>
    <w:tmpl w:val="F2E6F6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EB0FD9"/>
    <w:multiLevelType w:val="multilevel"/>
    <w:tmpl w:val="E55CA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6B26BD"/>
    <w:multiLevelType w:val="multilevel"/>
    <w:tmpl w:val="B11C3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8F5"/>
    <w:rsid w:val="000720BD"/>
    <w:rsid w:val="000D45EC"/>
    <w:rsid w:val="0018198E"/>
    <w:rsid w:val="0027705B"/>
    <w:rsid w:val="003C5FD7"/>
    <w:rsid w:val="004D1E73"/>
    <w:rsid w:val="00557AC4"/>
    <w:rsid w:val="005A48F5"/>
    <w:rsid w:val="00646C63"/>
    <w:rsid w:val="006E42AB"/>
    <w:rsid w:val="009B21C9"/>
    <w:rsid w:val="009E7D0F"/>
    <w:rsid w:val="00AF4834"/>
    <w:rsid w:val="00CB0BA3"/>
    <w:rsid w:val="00CB6F72"/>
    <w:rsid w:val="00DA6114"/>
    <w:rsid w:val="00E42A68"/>
    <w:rsid w:val="00E809A7"/>
    <w:rsid w:val="00F15924"/>
    <w:rsid w:val="00F946A4"/>
    <w:rsid w:val="00FB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8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A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48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8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42A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2A68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paragraph" w:customStyle="1" w:styleId="NoSpacing">
    <w:name w:val="No Spacing"/>
    <w:rsid w:val="00E8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2022-03-25T06:54:00Z</cp:lastPrinted>
  <dcterms:created xsi:type="dcterms:W3CDTF">2022-02-24T06:37:00Z</dcterms:created>
  <dcterms:modified xsi:type="dcterms:W3CDTF">2022-03-25T06:55:00Z</dcterms:modified>
</cp:coreProperties>
</file>