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60" w:rsidRPr="00C23A02" w:rsidRDefault="00126BA0" w:rsidP="00E90AB8">
      <w:pPr>
        <w:pStyle w:val="ConsPlusNormal"/>
        <w:ind w:left="10773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3A02">
        <w:rPr>
          <w:rFonts w:ascii="Times New Roman" w:hAnsi="Times New Roman" w:cs="Times New Roman"/>
          <w:color w:val="000000" w:themeColor="text1"/>
          <w:sz w:val="18"/>
          <w:szCs w:val="18"/>
        </w:rPr>
        <w:t>П</w:t>
      </w:r>
      <w:r w:rsidR="00537A60" w:rsidRPr="00C23A02">
        <w:rPr>
          <w:rFonts w:ascii="Times New Roman" w:hAnsi="Times New Roman" w:cs="Times New Roman"/>
          <w:color w:val="000000" w:themeColor="text1"/>
          <w:sz w:val="18"/>
          <w:szCs w:val="18"/>
        </w:rPr>
        <w:t>риложение №</w:t>
      </w:r>
      <w:r w:rsidR="00941295" w:rsidRPr="00C23A02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</w:p>
    <w:p w:rsidR="00537A60" w:rsidRPr="00C23A02" w:rsidRDefault="00537A60" w:rsidP="00E90AB8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3A02">
        <w:rPr>
          <w:rFonts w:ascii="Times New Roman" w:hAnsi="Times New Roman" w:cs="Times New Roman"/>
          <w:color w:val="000000" w:themeColor="text1"/>
          <w:sz w:val="18"/>
          <w:szCs w:val="18"/>
        </w:rPr>
        <w:t>к Порядку составления</w:t>
      </w:r>
    </w:p>
    <w:p w:rsidR="00537A60" w:rsidRPr="00C23A02" w:rsidRDefault="00537A60" w:rsidP="00E90AB8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3A02">
        <w:rPr>
          <w:rFonts w:ascii="Times New Roman" w:hAnsi="Times New Roman" w:cs="Times New Roman"/>
          <w:color w:val="000000" w:themeColor="text1"/>
          <w:sz w:val="18"/>
          <w:szCs w:val="18"/>
        </w:rPr>
        <w:t>и ведения кассового плана</w:t>
      </w:r>
    </w:p>
    <w:p w:rsidR="00E90AB8" w:rsidRPr="00C23A02" w:rsidRDefault="00537A60" w:rsidP="00E90AB8">
      <w:pPr>
        <w:spacing w:after="0" w:line="240" w:lineRule="auto"/>
        <w:ind w:firstLine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3A0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бюджета </w:t>
      </w:r>
      <w:r w:rsidR="00E90AB8" w:rsidRPr="00C23A0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СП Абдрашитовский сельсовет </w:t>
      </w:r>
    </w:p>
    <w:p w:rsidR="00E90AB8" w:rsidRPr="00C23A02" w:rsidRDefault="00E90AB8" w:rsidP="00E90AB8">
      <w:pPr>
        <w:spacing w:after="0" w:line="240" w:lineRule="auto"/>
        <w:ind w:firstLine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3A02">
        <w:rPr>
          <w:rFonts w:ascii="Times New Roman" w:hAnsi="Times New Roman" w:cs="Times New Roman"/>
          <w:color w:val="000000" w:themeColor="text1"/>
          <w:sz w:val="18"/>
          <w:szCs w:val="18"/>
        </w:rPr>
        <w:t>МР Альшеевский район РБ</w:t>
      </w:r>
    </w:p>
    <w:p w:rsidR="00537A60" w:rsidRPr="00C23A02" w:rsidRDefault="00537A60" w:rsidP="00E90AB8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62B77" w:rsidRPr="00C23A02" w:rsidRDefault="00E62B77" w:rsidP="00E62B77">
      <w:pPr>
        <w:pStyle w:val="ConsPlusNonformat"/>
        <w:ind w:left="11907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62B77" w:rsidRPr="00C23A02" w:rsidRDefault="00E62B77" w:rsidP="00E62B77">
      <w:pPr>
        <w:pStyle w:val="ConsPlusNonformat"/>
        <w:ind w:left="1190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3A02">
        <w:rPr>
          <w:rFonts w:ascii="Times New Roman" w:hAnsi="Times New Roman" w:cs="Times New Roman"/>
          <w:color w:val="000000" w:themeColor="text1"/>
          <w:sz w:val="18"/>
          <w:szCs w:val="18"/>
        </w:rPr>
        <w:t>УТВЕРЖДАЮ</w:t>
      </w:r>
    </w:p>
    <w:p w:rsidR="00E62B77" w:rsidRPr="00C23A02" w:rsidRDefault="00126BA0" w:rsidP="00E90AB8">
      <w:pPr>
        <w:pStyle w:val="ConsPlusNonformat"/>
        <w:ind w:left="1190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3A0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Руководитель </w:t>
      </w:r>
      <w:r w:rsidR="00E62B77" w:rsidRPr="00C23A0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E62B77" w:rsidRPr="00C23A02" w:rsidRDefault="00E62B77" w:rsidP="00E62B77">
      <w:pPr>
        <w:pStyle w:val="ConsPlusNonformat"/>
        <w:ind w:left="1190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3A02">
        <w:rPr>
          <w:rFonts w:ascii="Times New Roman" w:hAnsi="Times New Roman" w:cs="Times New Roman"/>
          <w:color w:val="000000" w:themeColor="text1"/>
          <w:sz w:val="18"/>
          <w:szCs w:val="18"/>
        </w:rPr>
        <w:t>_________ _____________</w:t>
      </w:r>
    </w:p>
    <w:p w:rsidR="00E62B77" w:rsidRPr="00C23A02" w:rsidRDefault="00E62B77" w:rsidP="00E62B77">
      <w:pPr>
        <w:pStyle w:val="ConsPlusNonformat"/>
        <w:ind w:left="1190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3A0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(подпись) (И.О.Фамилия)</w:t>
      </w:r>
    </w:p>
    <w:p w:rsidR="00E62B77" w:rsidRPr="00C23A02" w:rsidRDefault="00E62B77" w:rsidP="00E62B77">
      <w:pPr>
        <w:pStyle w:val="ConsPlusNonformat"/>
        <w:ind w:left="1190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3A02">
        <w:rPr>
          <w:rFonts w:ascii="Times New Roman" w:hAnsi="Times New Roman" w:cs="Times New Roman"/>
          <w:color w:val="000000" w:themeColor="text1"/>
          <w:sz w:val="18"/>
          <w:szCs w:val="18"/>
        </w:rPr>
        <w:t>"__" ________ 20__ г.</w:t>
      </w:r>
    </w:p>
    <w:p w:rsidR="00E62B77" w:rsidRPr="00C23A02" w:rsidRDefault="00E62B77" w:rsidP="00537A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37A60" w:rsidRPr="00C23A02" w:rsidRDefault="00537A60" w:rsidP="00537A6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0" w:name="P693"/>
      <w:bookmarkEnd w:id="0"/>
      <w:r w:rsidRPr="00C23A02">
        <w:rPr>
          <w:rFonts w:ascii="Times New Roman" w:hAnsi="Times New Roman" w:cs="Times New Roman"/>
          <w:color w:val="000000" w:themeColor="text1"/>
          <w:sz w:val="18"/>
          <w:szCs w:val="18"/>
        </w:rPr>
        <w:t>КАССОВЫЙ ПЛАН</w:t>
      </w:r>
    </w:p>
    <w:p w:rsidR="00126BA0" w:rsidRPr="00C23A02" w:rsidRDefault="00537A60" w:rsidP="00537A6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3A02">
        <w:rPr>
          <w:rFonts w:ascii="Times New Roman" w:hAnsi="Times New Roman" w:cs="Times New Roman"/>
          <w:color w:val="000000" w:themeColor="text1"/>
          <w:sz w:val="18"/>
          <w:szCs w:val="18"/>
        </w:rPr>
        <w:t>ИСПОЛНЕНИЯ БЮДЖЕТА</w:t>
      </w:r>
      <w:r w:rsidR="00E45F23" w:rsidRPr="00C23A0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АДМИНИСТРАЦИИ</w:t>
      </w:r>
      <w:r w:rsidRPr="00C23A0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90AB8" w:rsidRPr="00C23A0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СЕЛЬСКОГО ПОСЕЛЕНИЯ АБДРАШИТОВСКИЙ СЕЛЬСОВЕТ </w:t>
      </w:r>
      <w:r w:rsidR="00126BA0" w:rsidRPr="00C23A0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МУНИЦИПАЛЬНОГО РАЙОНА АЛЬШЕЕВСКИЙ РАЙОН </w:t>
      </w:r>
    </w:p>
    <w:p w:rsidR="00537A60" w:rsidRPr="00C23A02" w:rsidRDefault="00537A60" w:rsidP="00126BA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3A02">
        <w:rPr>
          <w:rFonts w:ascii="Times New Roman" w:hAnsi="Times New Roman" w:cs="Times New Roman"/>
          <w:color w:val="000000" w:themeColor="text1"/>
          <w:sz w:val="18"/>
          <w:szCs w:val="18"/>
        </w:rPr>
        <w:t>РЕСПУБЛИКИ БАШКОРТОСТАН НАТЕКУЩИЙ ФИНАНСОВЫЙ ГОД</w:t>
      </w:r>
    </w:p>
    <w:p w:rsidR="00537A60" w:rsidRPr="00C23A02" w:rsidRDefault="00537A60" w:rsidP="00537A6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37A60" w:rsidRPr="00C23A02" w:rsidRDefault="00537A60" w:rsidP="00537A6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3A02">
        <w:rPr>
          <w:rFonts w:ascii="Times New Roman" w:hAnsi="Times New Roman" w:cs="Times New Roman"/>
          <w:color w:val="000000" w:themeColor="text1"/>
          <w:sz w:val="18"/>
          <w:szCs w:val="18"/>
        </w:rPr>
        <w:t>на "__" ___________ 20__ г.</w:t>
      </w:r>
    </w:p>
    <w:p w:rsidR="00537A60" w:rsidRPr="00C23A02" w:rsidRDefault="00537A60" w:rsidP="00537A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37A60" w:rsidRPr="00C23A02" w:rsidRDefault="00537A60" w:rsidP="00537A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3A02">
        <w:rPr>
          <w:rFonts w:ascii="Times New Roman" w:hAnsi="Times New Roman" w:cs="Times New Roman"/>
          <w:color w:val="000000" w:themeColor="text1"/>
          <w:sz w:val="18"/>
          <w:szCs w:val="18"/>
        </w:rPr>
        <w:t>Наименование органа,</w:t>
      </w:r>
    </w:p>
    <w:p w:rsidR="00537A60" w:rsidRPr="00C23A02" w:rsidRDefault="00537A60" w:rsidP="00537A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C23A02">
        <w:rPr>
          <w:rFonts w:ascii="Times New Roman" w:hAnsi="Times New Roman" w:cs="Times New Roman"/>
          <w:color w:val="000000" w:themeColor="text1"/>
          <w:sz w:val="18"/>
          <w:szCs w:val="18"/>
        </w:rPr>
        <w:t>осуществляющего</w:t>
      </w:r>
      <w:proofErr w:type="gramEnd"/>
      <w:r w:rsidRPr="00C23A0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составление</w:t>
      </w:r>
    </w:p>
    <w:p w:rsidR="00537A60" w:rsidRPr="00C23A02" w:rsidRDefault="00537A60" w:rsidP="00537A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3A02">
        <w:rPr>
          <w:rFonts w:ascii="Times New Roman" w:hAnsi="Times New Roman" w:cs="Times New Roman"/>
          <w:color w:val="000000" w:themeColor="text1"/>
          <w:sz w:val="18"/>
          <w:szCs w:val="18"/>
        </w:rPr>
        <w:t>и ведение кассового плана</w:t>
      </w:r>
    </w:p>
    <w:p w:rsidR="00537A60" w:rsidRPr="00C23A02" w:rsidRDefault="00537A60" w:rsidP="00537A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3A02">
        <w:rPr>
          <w:rFonts w:ascii="Times New Roman" w:hAnsi="Times New Roman" w:cs="Times New Roman"/>
          <w:color w:val="000000" w:themeColor="text1"/>
          <w:sz w:val="18"/>
          <w:szCs w:val="18"/>
        </w:rPr>
        <w:t>исполнения бюджета</w:t>
      </w:r>
      <w:r w:rsidR="001134AC" w:rsidRPr="00C23A0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МР</w:t>
      </w:r>
    </w:p>
    <w:p w:rsidR="001134AC" w:rsidRPr="00C23A02" w:rsidRDefault="001134AC" w:rsidP="00537A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3A02">
        <w:rPr>
          <w:rFonts w:ascii="Times New Roman" w:hAnsi="Times New Roman" w:cs="Times New Roman"/>
          <w:color w:val="000000" w:themeColor="text1"/>
          <w:sz w:val="18"/>
          <w:szCs w:val="18"/>
        </w:rPr>
        <w:t>Альшеевский район</w:t>
      </w:r>
    </w:p>
    <w:p w:rsidR="00537A60" w:rsidRPr="00C23A02" w:rsidRDefault="00537A60" w:rsidP="00E90AB8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3A0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Республики Башкортостан     </w:t>
      </w:r>
      <w:r w:rsidR="00E90AB8" w:rsidRPr="00C23A0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АДМИНИСТРАЦИЯ СЕЛЬСКОГО ПОСЕЛЕНИЯ АБДРАШИТОВСКИЙ СЕЛЬСОВЕТ МУНИЦИПАЛЬНОГО РАЙОНА АЛЬШЕЕВСКИЙ РАЙОН РЕСПУБЛИКИ БАШКОРТОСТАН</w:t>
      </w:r>
    </w:p>
    <w:p w:rsidR="00537A60" w:rsidRPr="00C23A02" w:rsidRDefault="00537A60" w:rsidP="00537A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37A60" w:rsidRPr="00C23A02" w:rsidRDefault="00537A60" w:rsidP="00537A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3A02">
        <w:rPr>
          <w:rFonts w:ascii="Times New Roman" w:hAnsi="Times New Roman" w:cs="Times New Roman"/>
          <w:color w:val="000000" w:themeColor="text1"/>
          <w:sz w:val="18"/>
          <w:szCs w:val="18"/>
        </w:rPr>
        <w:t>Единица измерения: руб.</w:t>
      </w:r>
    </w:p>
    <w:p w:rsidR="00537A60" w:rsidRPr="00C23A02" w:rsidRDefault="00537A60" w:rsidP="00537A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4"/>
        <w:gridCol w:w="12"/>
        <w:gridCol w:w="695"/>
        <w:gridCol w:w="14"/>
        <w:gridCol w:w="697"/>
        <w:gridCol w:w="12"/>
        <w:gridCol w:w="838"/>
        <w:gridCol w:w="12"/>
        <w:gridCol w:w="532"/>
        <w:gridCol w:w="23"/>
        <w:gridCol w:w="12"/>
        <w:gridCol w:w="709"/>
        <w:gridCol w:w="130"/>
        <w:gridCol w:w="708"/>
        <w:gridCol w:w="12"/>
        <w:gridCol w:w="697"/>
        <w:gridCol w:w="12"/>
        <w:gridCol w:w="555"/>
        <w:gridCol w:w="12"/>
        <w:gridCol w:w="839"/>
        <w:gridCol w:w="571"/>
        <w:gridCol w:w="8"/>
        <w:gridCol w:w="842"/>
        <w:gridCol w:w="8"/>
        <w:gridCol w:w="843"/>
        <w:gridCol w:w="8"/>
        <w:gridCol w:w="842"/>
        <w:gridCol w:w="8"/>
        <w:gridCol w:w="984"/>
        <w:gridCol w:w="8"/>
        <w:gridCol w:w="705"/>
        <w:gridCol w:w="711"/>
        <w:gridCol w:w="852"/>
      </w:tblGrid>
      <w:tr w:rsidR="00E90AB8" w:rsidRPr="00C23A02" w:rsidTr="00E90AB8">
        <w:tc>
          <w:tcPr>
            <w:tcW w:w="2824" w:type="dxa"/>
            <w:vAlign w:val="center"/>
          </w:tcPr>
          <w:p w:rsidR="00537A60" w:rsidRPr="00C23A0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7" w:type="dxa"/>
            <w:gridSpan w:val="2"/>
            <w:vAlign w:val="center"/>
          </w:tcPr>
          <w:p w:rsidR="00537A60" w:rsidRPr="00C23A0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Код строки</w:t>
            </w:r>
          </w:p>
        </w:tc>
        <w:tc>
          <w:tcPr>
            <w:tcW w:w="711" w:type="dxa"/>
            <w:gridSpan w:val="2"/>
            <w:vAlign w:val="center"/>
          </w:tcPr>
          <w:p w:rsidR="00537A60" w:rsidRPr="00C23A0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gridSpan w:val="2"/>
            <w:vAlign w:val="center"/>
          </w:tcPr>
          <w:p w:rsidR="00537A60" w:rsidRPr="00C23A0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</w:t>
            </w:r>
          </w:p>
        </w:tc>
        <w:tc>
          <w:tcPr>
            <w:tcW w:w="544" w:type="dxa"/>
            <w:gridSpan w:val="2"/>
            <w:vAlign w:val="center"/>
          </w:tcPr>
          <w:p w:rsidR="00537A60" w:rsidRPr="00C23A0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Март</w:t>
            </w:r>
          </w:p>
        </w:tc>
        <w:tc>
          <w:tcPr>
            <w:tcW w:w="874" w:type="dxa"/>
            <w:gridSpan w:val="4"/>
            <w:vAlign w:val="center"/>
          </w:tcPr>
          <w:p w:rsidR="00537A60" w:rsidRPr="00C23A0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за 1 квартал</w:t>
            </w:r>
          </w:p>
        </w:tc>
        <w:tc>
          <w:tcPr>
            <w:tcW w:w="708" w:type="dxa"/>
            <w:vAlign w:val="center"/>
          </w:tcPr>
          <w:p w:rsidR="00537A60" w:rsidRPr="00C23A0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gridSpan w:val="2"/>
            <w:vAlign w:val="center"/>
          </w:tcPr>
          <w:p w:rsidR="00537A60" w:rsidRPr="00C23A0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Май</w:t>
            </w:r>
          </w:p>
        </w:tc>
        <w:tc>
          <w:tcPr>
            <w:tcW w:w="567" w:type="dxa"/>
            <w:gridSpan w:val="2"/>
            <w:vAlign w:val="center"/>
          </w:tcPr>
          <w:p w:rsidR="00537A60" w:rsidRPr="00C23A0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Июнь</w:t>
            </w:r>
          </w:p>
        </w:tc>
        <w:tc>
          <w:tcPr>
            <w:tcW w:w="851" w:type="dxa"/>
            <w:gridSpan w:val="2"/>
            <w:vAlign w:val="center"/>
          </w:tcPr>
          <w:p w:rsidR="00537A60" w:rsidRPr="00C23A0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за 1 полугодие</w:t>
            </w:r>
          </w:p>
        </w:tc>
        <w:tc>
          <w:tcPr>
            <w:tcW w:w="571" w:type="dxa"/>
            <w:vAlign w:val="center"/>
          </w:tcPr>
          <w:p w:rsidR="00537A60" w:rsidRPr="00C23A0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Июль</w:t>
            </w:r>
          </w:p>
        </w:tc>
        <w:tc>
          <w:tcPr>
            <w:tcW w:w="850" w:type="dxa"/>
            <w:gridSpan w:val="2"/>
            <w:vAlign w:val="center"/>
          </w:tcPr>
          <w:p w:rsidR="00537A60" w:rsidRPr="00C23A0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gridSpan w:val="2"/>
            <w:vAlign w:val="center"/>
          </w:tcPr>
          <w:p w:rsidR="00537A60" w:rsidRPr="00C23A0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  <w:gridSpan w:val="2"/>
            <w:vAlign w:val="center"/>
          </w:tcPr>
          <w:p w:rsidR="00537A60" w:rsidRPr="00C23A0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за 9 месяцев</w:t>
            </w:r>
          </w:p>
        </w:tc>
        <w:tc>
          <w:tcPr>
            <w:tcW w:w="992" w:type="dxa"/>
            <w:gridSpan w:val="2"/>
            <w:vAlign w:val="center"/>
          </w:tcPr>
          <w:p w:rsidR="00537A60" w:rsidRPr="00C23A0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Октябрь</w:t>
            </w:r>
          </w:p>
        </w:tc>
        <w:tc>
          <w:tcPr>
            <w:tcW w:w="713" w:type="dxa"/>
            <w:gridSpan w:val="2"/>
            <w:vAlign w:val="center"/>
          </w:tcPr>
          <w:p w:rsidR="00537A60" w:rsidRPr="00C23A0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Ноябрь</w:t>
            </w:r>
          </w:p>
        </w:tc>
        <w:tc>
          <w:tcPr>
            <w:tcW w:w="711" w:type="dxa"/>
            <w:vAlign w:val="center"/>
          </w:tcPr>
          <w:p w:rsidR="00537A60" w:rsidRPr="00C23A0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Декабрь</w:t>
            </w:r>
          </w:p>
        </w:tc>
        <w:tc>
          <w:tcPr>
            <w:tcW w:w="852" w:type="dxa"/>
            <w:vAlign w:val="center"/>
          </w:tcPr>
          <w:p w:rsidR="00537A60" w:rsidRPr="00C23A0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за год</w:t>
            </w:r>
          </w:p>
        </w:tc>
      </w:tr>
      <w:tr w:rsidR="00E90AB8" w:rsidRPr="00C23A02" w:rsidTr="00E90AB8">
        <w:tc>
          <w:tcPr>
            <w:tcW w:w="2824" w:type="dxa"/>
            <w:vAlign w:val="center"/>
          </w:tcPr>
          <w:p w:rsidR="00537A60" w:rsidRPr="00C23A0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7" w:type="dxa"/>
            <w:gridSpan w:val="2"/>
            <w:vAlign w:val="center"/>
          </w:tcPr>
          <w:p w:rsidR="00537A60" w:rsidRPr="00C23A0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vAlign w:val="center"/>
          </w:tcPr>
          <w:p w:rsidR="00537A60" w:rsidRPr="00C23A0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537A60" w:rsidRPr="00C23A0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4" w:type="dxa"/>
            <w:gridSpan w:val="2"/>
            <w:vAlign w:val="center"/>
          </w:tcPr>
          <w:p w:rsidR="00537A60" w:rsidRPr="00C23A0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74" w:type="dxa"/>
            <w:gridSpan w:val="4"/>
            <w:vAlign w:val="center"/>
          </w:tcPr>
          <w:p w:rsidR="00537A60" w:rsidRPr="00C23A0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537A60" w:rsidRPr="00C23A0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537A60" w:rsidRPr="00C23A0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537A60" w:rsidRPr="00C23A0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537A60" w:rsidRPr="00C23A0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71" w:type="dxa"/>
            <w:vAlign w:val="center"/>
          </w:tcPr>
          <w:p w:rsidR="00537A60" w:rsidRPr="00C23A0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537A60" w:rsidRPr="00C23A0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537A60" w:rsidRPr="00C23A0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  <w:vAlign w:val="center"/>
          </w:tcPr>
          <w:p w:rsidR="00537A60" w:rsidRPr="00C23A0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:rsidR="00537A60" w:rsidRPr="00C23A0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13" w:type="dxa"/>
            <w:gridSpan w:val="2"/>
            <w:vAlign w:val="center"/>
          </w:tcPr>
          <w:p w:rsidR="00537A60" w:rsidRPr="00C23A0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11" w:type="dxa"/>
            <w:vAlign w:val="center"/>
          </w:tcPr>
          <w:p w:rsidR="00537A60" w:rsidRPr="00C23A0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52" w:type="dxa"/>
            <w:vAlign w:val="center"/>
          </w:tcPr>
          <w:p w:rsidR="00537A60" w:rsidRPr="00C23A0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</w:tr>
      <w:tr w:rsidR="00E90AB8" w:rsidRPr="00C23A02" w:rsidTr="00E90AB8">
        <w:tc>
          <w:tcPr>
            <w:tcW w:w="2824" w:type="dxa"/>
          </w:tcPr>
          <w:p w:rsidR="00537A60" w:rsidRPr="00C23A02" w:rsidRDefault="00537A60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Остатки на едином счете бюджета </w:t>
            </w:r>
            <w:r w:rsidR="00126BA0"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МР Альшеевский район </w:t>
            </w: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7" w:type="dxa"/>
            <w:gridSpan w:val="2"/>
            <w:vAlign w:val="center"/>
          </w:tcPr>
          <w:p w:rsidR="00537A60" w:rsidRPr="00C23A02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0100</w:t>
            </w:r>
          </w:p>
        </w:tc>
        <w:tc>
          <w:tcPr>
            <w:tcW w:w="711" w:type="dxa"/>
            <w:gridSpan w:val="2"/>
            <w:vAlign w:val="center"/>
          </w:tcPr>
          <w:p w:rsidR="00537A60" w:rsidRPr="00C23A02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37A60" w:rsidRPr="00C23A02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537A60" w:rsidRPr="00C23A02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537A60" w:rsidRPr="00C23A02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37A60" w:rsidRPr="00C23A02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37A60" w:rsidRPr="00C23A02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37A60" w:rsidRPr="00C23A02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37A60" w:rsidRPr="00C23A02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537A60" w:rsidRPr="00C23A02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37A60" w:rsidRPr="00C23A02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37A60" w:rsidRPr="00C23A02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37A60" w:rsidRPr="00C23A02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37A60" w:rsidRPr="00C23A02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537A60" w:rsidRPr="00C23A02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537A60" w:rsidRPr="00C23A02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537A60" w:rsidRPr="00C23A02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C23A02" w:rsidTr="00E90AB8">
        <w:tc>
          <w:tcPr>
            <w:tcW w:w="2824" w:type="dxa"/>
          </w:tcPr>
          <w:p w:rsidR="00007F7C" w:rsidRPr="00C23A02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Поступления по доходам и источникам - всего,</w:t>
            </w:r>
          </w:p>
          <w:p w:rsidR="00007F7C" w:rsidRPr="00C23A02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0200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C23A02" w:rsidTr="00E90AB8">
        <w:tc>
          <w:tcPr>
            <w:tcW w:w="2824" w:type="dxa"/>
          </w:tcPr>
          <w:p w:rsidR="00007F7C" w:rsidRPr="00C23A02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Налоговые и неналоговые доходы,</w:t>
            </w:r>
          </w:p>
          <w:p w:rsidR="00007F7C" w:rsidRPr="00C23A02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0210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C23A02" w:rsidTr="00E90AB8">
        <w:tc>
          <w:tcPr>
            <w:tcW w:w="2824" w:type="dxa"/>
          </w:tcPr>
          <w:p w:rsidR="00007F7C" w:rsidRPr="00C23A02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налоговые доходы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0211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C23A02" w:rsidTr="00E90AB8">
        <w:tc>
          <w:tcPr>
            <w:tcW w:w="2824" w:type="dxa"/>
          </w:tcPr>
          <w:p w:rsidR="00007F7C" w:rsidRPr="00C23A02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неналоговые доходы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0212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C23A02" w:rsidTr="00E90AB8">
        <w:tc>
          <w:tcPr>
            <w:tcW w:w="2824" w:type="dxa"/>
          </w:tcPr>
          <w:p w:rsidR="00007F7C" w:rsidRPr="00C23A02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0220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C23A02" w:rsidTr="00E90AB8">
        <w:tc>
          <w:tcPr>
            <w:tcW w:w="2824" w:type="dxa"/>
          </w:tcPr>
          <w:p w:rsidR="00E90AB8" w:rsidRPr="00C23A02" w:rsidRDefault="00007F7C" w:rsidP="00E90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Поступления по источникам финансирования дефицита </w:t>
            </w:r>
            <w:r w:rsidR="00E90AB8"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бюджета СП Абдрашитовский сельсовет МР Альшеевский район РБ</w:t>
            </w:r>
          </w:p>
          <w:p w:rsidR="00007F7C" w:rsidRPr="00C23A02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всего,</w:t>
            </w:r>
          </w:p>
          <w:p w:rsidR="00007F7C" w:rsidRPr="00C23A02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 них: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0230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C23A02" w:rsidTr="00E90AB8">
        <w:tc>
          <w:tcPr>
            <w:tcW w:w="2824" w:type="dxa"/>
          </w:tcPr>
          <w:p w:rsidR="00007F7C" w:rsidRPr="00C23A02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0231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C23A02" w:rsidTr="00E90AB8">
        <w:tc>
          <w:tcPr>
            <w:tcW w:w="2824" w:type="dxa"/>
          </w:tcPr>
          <w:p w:rsidR="00007F7C" w:rsidRPr="00C23A02" w:rsidRDefault="00E12F73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привлечени</w:t>
            </w:r>
            <w:r w:rsidR="00007F7C"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0232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C23A02" w:rsidTr="00E90AB8">
        <w:tc>
          <w:tcPr>
            <w:tcW w:w="2824" w:type="dxa"/>
          </w:tcPr>
          <w:p w:rsidR="00007F7C" w:rsidRPr="00C23A02" w:rsidRDefault="00E12F73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привлечение</w:t>
            </w:r>
            <w:r w:rsidR="00007F7C"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0233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C23A02" w:rsidTr="00E90AB8">
        <w:tc>
          <w:tcPr>
            <w:tcW w:w="2824" w:type="dxa"/>
          </w:tcPr>
          <w:p w:rsidR="00007F7C" w:rsidRPr="00C23A02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0234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C23A02" w:rsidTr="00E90AB8">
        <w:tc>
          <w:tcPr>
            <w:tcW w:w="2824" w:type="dxa"/>
          </w:tcPr>
          <w:p w:rsidR="00E62B77" w:rsidRPr="00C23A02" w:rsidRDefault="00007F7C" w:rsidP="00E90A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0235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C23A02" w:rsidTr="00E90AB8">
        <w:tc>
          <w:tcPr>
            <w:tcW w:w="2824" w:type="dxa"/>
          </w:tcPr>
          <w:p w:rsidR="00007F7C" w:rsidRPr="00C23A02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0236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C23A02" w:rsidTr="00E90AB8">
        <w:tc>
          <w:tcPr>
            <w:tcW w:w="2824" w:type="dxa"/>
          </w:tcPr>
          <w:p w:rsidR="00007F7C" w:rsidRPr="00C23A02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 w:rsidR="00E90AB8"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 Абдрашитовский сельсовет МР Альшеевский район РБ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0237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C23A02" w:rsidTr="00E90AB8">
        <w:tc>
          <w:tcPr>
            <w:tcW w:w="2824" w:type="dxa"/>
          </w:tcPr>
          <w:p w:rsidR="00007F7C" w:rsidRPr="00C23A02" w:rsidRDefault="00007F7C" w:rsidP="00E90A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возврат средств бюджета </w:t>
            </w:r>
            <w:r w:rsidR="00E90AB8"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Абдрашитовский сельсовет МР Альшеевский район  </w:t>
            </w: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Республики Башкортостан из банковских депозитов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0238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874" w:type="dxa"/>
            <w:gridSpan w:val="4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C23A02" w:rsidTr="00E90AB8">
        <w:tc>
          <w:tcPr>
            <w:tcW w:w="2824" w:type="dxa"/>
          </w:tcPr>
          <w:p w:rsidR="00007F7C" w:rsidRPr="00C23A02" w:rsidRDefault="00E12F73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привлечение</w:t>
            </w:r>
            <w:r w:rsidR="00007F7C"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0239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C23A02" w:rsidTr="00E90AB8">
        <w:tc>
          <w:tcPr>
            <w:tcW w:w="2824" w:type="dxa"/>
          </w:tcPr>
          <w:p w:rsidR="00007F7C" w:rsidRPr="00C23A02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Перечисления по расходам и </w:t>
            </w: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источникам - всего,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0300</w:t>
            </w:r>
          </w:p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C23A02" w:rsidTr="00E90AB8">
        <w:tc>
          <w:tcPr>
            <w:tcW w:w="2824" w:type="dxa"/>
          </w:tcPr>
          <w:p w:rsidR="00007F7C" w:rsidRPr="00C23A02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 том числе перечисления по расходам,</w:t>
            </w:r>
          </w:p>
          <w:p w:rsidR="00007F7C" w:rsidRPr="00C23A02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 них: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0310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C23A02" w:rsidTr="00E90AB8">
        <w:tc>
          <w:tcPr>
            <w:tcW w:w="2824" w:type="dxa"/>
          </w:tcPr>
          <w:p w:rsidR="00007F7C" w:rsidRPr="00C23A02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контрактуемые расходы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0310_1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C23A02" w:rsidTr="00E90AB8">
        <w:tc>
          <w:tcPr>
            <w:tcW w:w="2824" w:type="dxa"/>
          </w:tcPr>
          <w:p w:rsidR="00007F7C" w:rsidRPr="00C23A02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неконтрактуемые</w:t>
            </w:r>
            <w:proofErr w:type="spellEnd"/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расходы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0310_2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C23A02" w:rsidTr="00E90AB8">
        <w:tc>
          <w:tcPr>
            <w:tcW w:w="2824" w:type="dxa"/>
          </w:tcPr>
          <w:p w:rsidR="00007F7C" w:rsidRPr="00C23A02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0311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C23A02" w:rsidTr="00E90AB8">
        <w:tc>
          <w:tcPr>
            <w:tcW w:w="2824" w:type="dxa"/>
          </w:tcPr>
          <w:p w:rsidR="00007F7C" w:rsidRPr="00C23A02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межбюджетные трансферты,</w:t>
            </w:r>
          </w:p>
          <w:p w:rsidR="00007F7C" w:rsidRPr="00C23A02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0312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C23A02" w:rsidTr="00E90AB8">
        <w:tc>
          <w:tcPr>
            <w:tcW w:w="2824" w:type="dxa"/>
          </w:tcPr>
          <w:p w:rsidR="00007F7C" w:rsidRPr="00C23A02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0312_1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C23A02" w:rsidTr="00E90AB8">
        <w:tc>
          <w:tcPr>
            <w:tcW w:w="2824" w:type="dxa"/>
          </w:tcPr>
          <w:p w:rsidR="00007F7C" w:rsidRPr="00C23A02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0312_2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C23A02" w:rsidTr="00E90AB8">
        <w:tc>
          <w:tcPr>
            <w:tcW w:w="2824" w:type="dxa"/>
          </w:tcPr>
          <w:p w:rsidR="00007F7C" w:rsidRPr="00C23A02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0313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C23A02" w:rsidTr="00E90AB8">
        <w:tc>
          <w:tcPr>
            <w:tcW w:w="2824" w:type="dxa"/>
          </w:tcPr>
          <w:p w:rsidR="00007F7C" w:rsidRPr="00C23A02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0314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C23A02" w:rsidTr="00E90AB8">
        <w:tc>
          <w:tcPr>
            <w:tcW w:w="2824" w:type="dxa"/>
          </w:tcPr>
          <w:p w:rsidR="00007F7C" w:rsidRPr="00C23A02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0315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C23A02" w:rsidTr="00E90AB8">
        <w:tc>
          <w:tcPr>
            <w:tcW w:w="2836" w:type="dxa"/>
            <w:gridSpan w:val="2"/>
            <w:vAlign w:val="center"/>
          </w:tcPr>
          <w:p w:rsidR="00007F7C" w:rsidRPr="00C23A0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3"/>
            <w:vAlign w:val="center"/>
          </w:tcPr>
          <w:p w:rsidR="00007F7C" w:rsidRPr="00C23A0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07F7C" w:rsidRPr="00C23A0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3"/>
            <w:vAlign w:val="center"/>
          </w:tcPr>
          <w:p w:rsidR="00007F7C" w:rsidRPr="00C23A0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007F7C" w:rsidRPr="00C23A0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39" w:type="dxa"/>
            <w:vAlign w:val="center"/>
          </w:tcPr>
          <w:p w:rsidR="00007F7C" w:rsidRPr="00C23A0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79" w:type="dxa"/>
            <w:gridSpan w:val="2"/>
            <w:vAlign w:val="center"/>
          </w:tcPr>
          <w:p w:rsidR="00007F7C" w:rsidRPr="00C23A0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:rsidR="00007F7C" w:rsidRPr="00C23A0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5" w:type="dxa"/>
            <w:vAlign w:val="center"/>
          </w:tcPr>
          <w:p w:rsidR="00007F7C" w:rsidRPr="00C23A0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11" w:type="dxa"/>
            <w:vAlign w:val="center"/>
          </w:tcPr>
          <w:p w:rsidR="00007F7C" w:rsidRPr="00C23A0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52" w:type="dxa"/>
            <w:vAlign w:val="center"/>
          </w:tcPr>
          <w:p w:rsidR="00007F7C" w:rsidRPr="00C23A0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</w:tr>
      <w:tr w:rsidR="00E90AB8" w:rsidRPr="00C23A02" w:rsidTr="00E90AB8">
        <w:tc>
          <w:tcPr>
            <w:tcW w:w="2836" w:type="dxa"/>
            <w:gridSpan w:val="2"/>
          </w:tcPr>
          <w:p w:rsidR="00007F7C" w:rsidRPr="00C23A02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Перечисления  по источникам </w:t>
            </w: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финансирования дефицита бюджета </w:t>
            </w:r>
            <w:r w:rsidR="00E90AB8"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Абдрашитовский сельсовет </w:t>
            </w:r>
            <w:r w:rsidR="00126BA0"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МР Альшеевский район </w:t>
            </w: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Республики Башкортостан - всего,</w:t>
            </w:r>
          </w:p>
          <w:p w:rsidR="00007F7C" w:rsidRPr="00C23A02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0330</w:t>
            </w: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C23A02" w:rsidTr="00E90AB8">
        <w:tc>
          <w:tcPr>
            <w:tcW w:w="2836" w:type="dxa"/>
            <w:gridSpan w:val="2"/>
          </w:tcPr>
          <w:p w:rsidR="00007F7C" w:rsidRPr="00C23A02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погашение государственных ценных бумаг</w:t>
            </w: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0331</w:t>
            </w: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C23A02" w:rsidTr="00E90AB8">
        <w:tc>
          <w:tcPr>
            <w:tcW w:w="2836" w:type="dxa"/>
            <w:gridSpan w:val="2"/>
          </w:tcPr>
          <w:p w:rsidR="00007F7C" w:rsidRPr="00C23A02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0332</w:t>
            </w: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C23A02" w:rsidTr="00E90AB8">
        <w:tc>
          <w:tcPr>
            <w:tcW w:w="2836" w:type="dxa"/>
            <w:gridSpan w:val="2"/>
          </w:tcPr>
          <w:p w:rsidR="00007F7C" w:rsidRPr="00C23A02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0333</w:t>
            </w: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C23A02" w:rsidTr="00E90AB8">
        <w:tc>
          <w:tcPr>
            <w:tcW w:w="2836" w:type="dxa"/>
            <w:gridSpan w:val="2"/>
          </w:tcPr>
          <w:p w:rsidR="00007F7C" w:rsidRPr="00C23A02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0334</w:t>
            </w: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C23A02" w:rsidTr="00E90AB8">
        <w:tc>
          <w:tcPr>
            <w:tcW w:w="2836" w:type="dxa"/>
            <w:gridSpan w:val="2"/>
          </w:tcPr>
          <w:p w:rsidR="00007F7C" w:rsidRPr="00C23A02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 w:rsidR="00E90AB8"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Абдрашитовский сельсовет </w:t>
            </w:r>
            <w:r w:rsidR="00126BA0"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МР Альшеевский район Республики</w:t>
            </w: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0335</w:t>
            </w: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C23A02" w:rsidTr="00E90AB8">
        <w:tc>
          <w:tcPr>
            <w:tcW w:w="2836" w:type="dxa"/>
            <w:gridSpan w:val="2"/>
          </w:tcPr>
          <w:p w:rsidR="00007F7C" w:rsidRPr="00C23A02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размещение средств бюджета </w:t>
            </w:r>
            <w:r w:rsidR="00E90AB8"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Абдрашитовский сельсовет </w:t>
            </w:r>
            <w:r w:rsidR="00126BA0"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МР Альшеевский район </w:t>
            </w: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0336</w:t>
            </w: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C23A02" w:rsidTr="00E90AB8">
        <w:tc>
          <w:tcPr>
            <w:tcW w:w="2836" w:type="dxa"/>
            <w:gridSpan w:val="2"/>
          </w:tcPr>
          <w:p w:rsidR="00007F7C" w:rsidRPr="00C23A02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0AB8" w:rsidRPr="00C23A02" w:rsidTr="00E90AB8">
        <w:tc>
          <w:tcPr>
            <w:tcW w:w="2836" w:type="dxa"/>
            <w:gridSpan w:val="2"/>
          </w:tcPr>
          <w:p w:rsidR="00007F7C" w:rsidRPr="00C23A02" w:rsidRDefault="00007F7C" w:rsidP="00B013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Остатки на едином счете бюджета </w:t>
            </w:r>
            <w:r w:rsidR="00E90AB8"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 Абдрашитовский сельсовет </w:t>
            </w:r>
            <w:r w:rsidR="00126BA0"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МР Альшеевский район </w:t>
            </w: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Республики Башкортостан на конец отчетного периода</w:t>
            </w: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E90AB8" w:rsidP="00E90A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3A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23A0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A34431" w:rsidRPr="00C23A02" w:rsidRDefault="00A34431" w:rsidP="00007F7C">
      <w:pPr>
        <w:rPr>
          <w:rFonts w:ascii="Times New Roman" w:hAnsi="Times New Roman" w:cs="Times New Roman"/>
          <w:color w:val="000000" w:themeColor="text1"/>
          <w:sz w:val="14"/>
          <w:szCs w:val="2"/>
        </w:rPr>
      </w:pPr>
    </w:p>
    <w:sectPr w:rsidR="00A34431" w:rsidRPr="00C23A02" w:rsidSect="00E90AB8">
      <w:headerReference w:type="default" r:id="rId7"/>
      <w:pgSz w:w="16838" w:h="11906" w:orient="landscape"/>
      <w:pgMar w:top="426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1CB" w:rsidRDefault="00EA51CB" w:rsidP="00007F7C">
      <w:pPr>
        <w:spacing w:after="0" w:line="240" w:lineRule="auto"/>
      </w:pPr>
      <w:r>
        <w:separator/>
      </w:r>
    </w:p>
  </w:endnote>
  <w:endnote w:type="continuationSeparator" w:id="0">
    <w:p w:rsidR="00EA51CB" w:rsidRDefault="00EA51CB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1CB" w:rsidRDefault="00EA51CB" w:rsidP="00007F7C">
      <w:pPr>
        <w:spacing w:after="0" w:line="240" w:lineRule="auto"/>
      </w:pPr>
      <w:r>
        <w:separator/>
      </w:r>
    </w:p>
  </w:footnote>
  <w:footnote w:type="continuationSeparator" w:id="0">
    <w:p w:rsidR="00EA51CB" w:rsidRDefault="00EA51CB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20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07F7C" w:rsidRPr="00007F7C" w:rsidRDefault="005A45A8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7F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07F7C" w:rsidRPr="00007F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23A02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07F7C" w:rsidRDefault="00007F7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A60"/>
    <w:rsid w:val="00007F7C"/>
    <w:rsid w:val="000E4C7E"/>
    <w:rsid w:val="001134AC"/>
    <w:rsid w:val="00126BA0"/>
    <w:rsid w:val="00131A8E"/>
    <w:rsid w:val="002769F9"/>
    <w:rsid w:val="003D3047"/>
    <w:rsid w:val="003E7BA4"/>
    <w:rsid w:val="004E330B"/>
    <w:rsid w:val="00537A60"/>
    <w:rsid w:val="00546679"/>
    <w:rsid w:val="005A45A8"/>
    <w:rsid w:val="005C50BC"/>
    <w:rsid w:val="006553A1"/>
    <w:rsid w:val="006771FB"/>
    <w:rsid w:val="00833955"/>
    <w:rsid w:val="008F13A6"/>
    <w:rsid w:val="00941295"/>
    <w:rsid w:val="00A34431"/>
    <w:rsid w:val="00B63BB2"/>
    <w:rsid w:val="00C23A02"/>
    <w:rsid w:val="00C46080"/>
    <w:rsid w:val="00D51E66"/>
    <w:rsid w:val="00DC4E9C"/>
    <w:rsid w:val="00E12F73"/>
    <w:rsid w:val="00E17CD3"/>
    <w:rsid w:val="00E43908"/>
    <w:rsid w:val="00E45F23"/>
    <w:rsid w:val="00E62B77"/>
    <w:rsid w:val="00E84C56"/>
    <w:rsid w:val="00E90AB8"/>
    <w:rsid w:val="00EA51CB"/>
    <w:rsid w:val="00EB5427"/>
    <w:rsid w:val="00F61561"/>
    <w:rsid w:val="00FC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E342E-0A05-4F40-849C-F806769F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20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</vt:lpstr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9</cp:revision>
  <cp:lastPrinted>2020-11-16T11:23:00Z</cp:lastPrinted>
  <dcterms:created xsi:type="dcterms:W3CDTF">2020-11-27T06:00:00Z</dcterms:created>
  <dcterms:modified xsi:type="dcterms:W3CDTF">2020-12-29T10:23:00Z</dcterms:modified>
</cp:coreProperties>
</file>