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022B83" w:rsidTr="00022B83">
        <w:trPr>
          <w:trHeight w:val="2552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22B83" w:rsidRDefault="00022B83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022B83" w:rsidRDefault="00022B8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022B83" w:rsidRDefault="00022B8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022B83" w:rsidRDefault="00022B8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022B83" w:rsidRDefault="00022B83">
            <w:pPr>
              <w:pStyle w:val="a8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022B83" w:rsidRDefault="00022B83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022B83" w:rsidRDefault="00022B83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022B83" w:rsidRDefault="00022B83">
            <w:pPr>
              <w:pStyle w:val="a8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022B83" w:rsidRDefault="00022B83">
            <w:pPr>
              <w:pStyle w:val="a8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22B83" w:rsidRDefault="00022B83">
            <w:pPr>
              <w:pStyle w:val="a6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B83" w:rsidRDefault="00022B83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22B83" w:rsidRDefault="00022B83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ПОСЕЛЕНИЯ</w:t>
            </w:r>
          </w:p>
          <w:p w:rsidR="00022B83" w:rsidRDefault="00022B83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СЕЛЬСОВЕТ</w:t>
            </w:r>
          </w:p>
          <w:p w:rsidR="00022B83" w:rsidRDefault="00022B8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РАЙОНА</w:t>
            </w:r>
          </w:p>
          <w:p w:rsidR="00022B83" w:rsidRDefault="00022B8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</w:t>
            </w:r>
          </w:p>
          <w:p w:rsidR="00022B83" w:rsidRDefault="00022B83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</w:rPr>
              <w:t>РЕСПУБЛИКИБАШКОРТОСТАН</w:t>
            </w:r>
          </w:p>
          <w:p w:rsidR="00022B83" w:rsidRDefault="00022B83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022B83" w:rsidRDefault="00022B83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022B83" w:rsidRDefault="00022B83">
            <w:pPr>
              <w:pStyle w:val="a8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022B83" w:rsidRDefault="00022B83" w:rsidP="00022B83">
      <w:pPr>
        <w:pStyle w:val="a6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ҠАРАР                         </w:t>
      </w:r>
      <w:r>
        <w:rPr>
          <w:b/>
        </w:rPr>
        <w:t xml:space="preserve">  № 10       </w:t>
      </w:r>
      <w:r>
        <w:rPr>
          <w:b/>
          <w:lang w:val="ba-RU"/>
        </w:rPr>
        <w:t xml:space="preserve">             РЕШЕНИЕ</w:t>
      </w:r>
    </w:p>
    <w:p w:rsidR="00022B83" w:rsidRDefault="00022B83" w:rsidP="00022B83">
      <w:pPr>
        <w:pStyle w:val="a6"/>
        <w:jc w:val="center"/>
        <w:rPr>
          <w:spacing w:val="50"/>
        </w:rPr>
      </w:pPr>
    </w:p>
    <w:p w:rsidR="00022B83" w:rsidRDefault="00022B83" w:rsidP="00022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сентябрь  2019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25 сентября  2019 г</w:t>
      </w:r>
      <w:r>
        <w:rPr>
          <w:b/>
        </w:rPr>
        <w:t xml:space="preserve"> </w:t>
      </w:r>
    </w:p>
    <w:p w:rsidR="00A31DFF" w:rsidRDefault="00022B83" w:rsidP="00A31DFF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A31DFF" w:rsidRDefault="00A31DFF" w:rsidP="00C04F78">
      <w:pPr>
        <w:pStyle w:val="3"/>
        <w:ind w:firstLine="0"/>
        <w:rPr>
          <w:b/>
        </w:rPr>
      </w:pPr>
    </w:p>
    <w:p w:rsidR="00A31DFF" w:rsidRDefault="00A31DFF" w:rsidP="00A31DFF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по </w:t>
      </w:r>
      <w:r>
        <w:rPr>
          <w:b/>
          <w:szCs w:val="28"/>
        </w:rPr>
        <w:t xml:space="preserve"> </w:t>
      </w:r>
      <w:r>
        <w:rPr>
          <w:b/>
        </w:rPr>
        <w:t>социально-гуманитарным вопросам</w:t>
      </w:r>
    </w:p>
    <w:p w:rsidR="00A31DFF" w:rsidRDefault="00A31DFF" w:rsidP="00A31DFF">
      <w:pPr>
        <w:rPr>
          <w:b/>
          <w:sz w:val="28"/>
        </w:rPr>
      </w:pPr>
    </w:p>
    <w:p w:rsidR="00A31DFF" w:rsidRDefault="00A31DFF" w:rsidP="00A31DFF">
      <w:pPr>
        <w:rPr>
          <w:sz w:val="28"/>
        </w:rPr>
      </w:pPr>
    </w:p>
    <w:p w:rsidR="00A31DFF" w:rsidRDefault="00A31DFF" w:rsidP="00A31DFF">
      <w:pPr>
        <w:pStyle w:val="3"/>
        <w:jc w:val="both"/>
      </w:pPr>
      <w:r>
        <w:t xml:space="preserve">В соответствии со статьей 18 Регламента Совета сельского поселения </w:t>
      </w:r>
      <w:proofErr w:type="spellStart"/>
      <w:r w:rsidR="00C04F78">
        <w:rPr>
          <w:szCs w:val="28"/>
        </w:rPr>
        <w:t>Абдрашитовский</w:t>
      </w:r>
      <w:proofErr w:type="spellEnd"/>
      <w:r w:rsidR="00C04F78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="00C04F78">
        <w:rPr>
          <w:szCs w:val="28"/>
        </w:rPr>
        <w:t>Абдрашитовский</w:t>
      </w:r>
      <w:proofErr w:type="spellEnd"/>
      <w:r w:rsidR="00C04F78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>Республики Башкортостан решил:</w:t>
      </w:r>
    </w:p>
    <w:p w:rsidR="00A31DFF" w:rsidRDefault="00A31DFF" w:rsidP="00A31DFF">
      <w:pPr>
        <w:pStyle w:val="3"/>
        <w:jc w:val="both"/>
      </w:pPr>
      <w:r>
        <w:t>1. Сформировать Постоянную комиссию  Совета по социально-гуманитарным вопросам в количестве  3-х депутатов.</w:t>
      </w:r>
    </w:p>
    <w:p w:rsidR="00A31DFF" w:rsidRDefault="00A31DFF" w:rsidP="00A31DFF">
      <w:pPr>
        <w:pStyle w:val="3"/>
        <w:spacing w:line="360" w:lineRule="auto"/>
        <w:jc w:val="both"/>
      </w:pPr>
      <w:r>
        <w:t xml:space="preserve"> 2. Избрать в состав Постоянной комиссии Совета по социально-гуманитарным вопросам следующих депутатов:</w:t>
      </w:r>
    </w:p>
    <w:p w:rsidR="00A31DFF" w:rsidRDefault="00A31DFF" w:rsidP="00A31DFF">
      <w:pPr>
        <w:pStyle w:val="3"/>
        <w:spacing w:line="360" w:lineRule="auto"/>
        <w:jc w:val="both"/>
      </w:pPr>
      <w:r>
        <w:t>1.</w:t>
      </w:r>
      <w:r w:rsidR="00C04F78">
        <w:t xml:space="preserve">Фахретдинов </w:t>
      </w:r>
      <w:proofErr w:type="spellStart"/>
      <w:r w:rsidR="00C04F78">
        <w:t>Ильгиз</w:t>
      </w:r>
      <w:proofErr w:type="spellEnd"/>
      <w:r w:rsidR="00C04F78">
        <w:t xml:space="preserve"> </w:t>
      </w:r>
      <w:proofErr w:type="spellStart"/>
      <w:r w:rsidR="00C04F78">
        <w:t>Дамирович</w:t>
      </w:r>
      <w:proofErr w:type="spellEnd"/>
      <w:r>
        <w:t xml:space="preserve"> - избирательный округ №0</w:t>
      </w:r>
      <w:r w:rsidR="00C04F78">
        <w:t>3</w:t>
      </w:r>
      <w:r>
        <w:t>;</w:t>
      </w:r>
    </w:p>
    <w:p w:rsidR="00A31DFF" w:rsidRDefault="00A31DFF" w:rsidP="00A31DFF">
      <w:pPr>
        <w:pStyle w:val="3"/>
        <w:spacing w:line="360" w:lineRule="auto"/>
        <w:jc w:val="both"/>
      </w:pPr>
      <w:r>
        <w:t>2.</w:t>
      </w:r>
      <w:r w:rsidR="00C04F78">
        <w:t xml:space="preserve"> Ибрагимова </w:t>
      </w:r>
      <w:proofErr w:type="spellStart"/>
      <w:r w:rsidR="00C04F78">
        <w:t>Насима</w:t>
      </w:r>
      <w:proofErr w:type="spellEnd"/>
      <w:r w:rsidR="00C04F78">
        <w:t xml:space="preserve"> </w:t>
      </w:r>
      <w:proofErr w:type="spellStart"/>
      <w:r w:rsidR="00C04F78">
        <w:t>Камилевна</w:t>
      </w:r>
      <w:proofErr w:type="spellEnd"/>
      <w:r>
        <w:t xml:space="preserve"> - избирательный округ №0</w:t>
      </w:r>
      <w:r w:rsidR="00C04F78">
        <w:t>7</w:t>
      </w:r>
      <w:r>
        <w:t>;</w:t>
      </w:r>
    </w:p>
    <w:p w:rsidR="00A31DFF" w:rsidRDefault="00A31DFF" w:rsidP="00A31DFF">
      <w:pPr>
        <w:pStyle w:val="3"/>
        <w:spacing w:line="360" w:lineRule="auto"/>
        <w:jc w:val="both"/>
      </w:pPr>
      <w:r>
        <w:t>3.</w:t>
      </w:r>
      <w:r w:rsidR="00C04F78">
        <w:t xml:space="preserve"> </w:t>
      </w:r>
      <w:proofErr w:type="spellStart"/>
      <w:r w:rsidR="00C04F78">
        <w:t>Сагитдинова</w:t>
      </w:r>
      <w:proofErr w:type="spellEnd"/>
      <w:r w:rsidR="00C04F78">
        <w:t xml:space="preserve"> </w:t>
      </w:r>
      <w:proofErr w:type="spellStart"/>
      <w:r w:rsidR="00C04F78">
        <w:t>Рузалия</w:t>
      </w:r>
      <w:proofErr w:type="spellEnd"/>
      <w:r w:rsidR="00C04F78">
        <w:t xml:space="preserve"> </w:t>
      </w:r>
      <w:proofErr w:type="spellStart"/>
      <w:r w:rsidR="00C04F78">
        <w:t>Мажитовна</w:t>
      </w:r>
      <w:proofErr w:type="spellEnd"/>
      <w:r w:rsidR="00C04F78">
        <w:t xml:space="preserve"> </w:t>
      </w:r>
      <w:r>
        <w:t xml:space="preserve"> - избирательный округ №05</w:t>
      </w:r>
    </w:p>
    <w:p w:rsidR="00A31DFF" w:rsidRDefault="00A31DFF" w:rsidP="00A31DFF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31DFF" w:rsidRDefault="00A31DFF" w:rsidP="00A31DFF">
      <w:pPr>
        <w:spacing w:line="360" w:lineRule="auto"/>
        <w:rPr>
          <w:sz w:val="28"/>
        </w:rPr>
      </w:pPr>
    </w:p>
    <w:p w:rsidR="00A31DFF" w:rsidRDefault="00A31DFF" w:rsidP="00A31DFF">
      <w:pPr>
        <w:pStyle w:val="3"/>
        <w:ind w:firstLine="0"/>
      </w:pPr>
      <w:r>
        <w:t xml:space="preserve"> Глава сельского поселения  </w:t>
      </w:r>
    </w:p>
    <w:p w:rsidR="00A31DFF" w:rsidRDefault="00C04F78" w:rsidP="00A31DFF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r w:rsidR="00A31DFF">
        <w:rPr>
          <w:szCs w:val="28"/>
        </w:rPr>
        <w:t xml:space="preserve">сельсовет </w:t>
      </w:r>
    </w:p>
    <w:p w:rsidR="00A31DFF" w:rsidRDefault="00A31DFF" w:rsidP="00A31DFF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A31DFF" w:rsidRDefault="00A31DFF" w:rsidP="00A31DFF">
      <w:pPr>
        <w:pStyle w:val="3"/>
        <w:ind w:firstLine="0"/>
        <w:rPr>
          <w:color w:val="000000"/>
          <w:szCs w:val="28"/>
        </w:rPr>
      </w:pP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</w:p>
    <w:p w:rsidR="00A31DFF" w:rsidRDefault="00A31DFF" w:rsidP="00A31DFF">
      <w:pPr>
        <w:pStyle w:val="3"/>
        <w:ind w:firstLine="0"/>
      </w:pPr>
      <w:r>
        <w:t xml:space="preserve">Республики Башкортостан                                    </w:t>
      </w:r>
      <w:r w:rsidR="00C04F78">
        <w:t>З.Я.Асфина</w:t>
      </w:r>
    </w:p>
    <w:p w:rsidR="00A31DFF" w:rsidRDefault="00A31DFF" w:rsidP="00A31DFF">
      <w:pPr>
        <w:pStyle w:val="3"/>
        <w:ind w:firstLine="0"/>
      </w:pPr>
    </w:p>
    <w:p w:rsidR="00A31DFF" w:rsidRDefault="00A31DFF" w:rsidP="00A31DFF">
      <w:pPr>
        <w:pStyle w:val="3"/>
        <w:ind w:firstLine="0"/>
      </w:pPr>
    </w:p>
    <w:p w:rsidR="00A31DFF" w:rsidRDefault="00C04F78" w:rsidP="00A31DFF">
      <w:pPr>
        <w:spacing w:line="360" w:lineRule="auto"/>
        <w:rPr>
          <w:sz w:val="20"/>
        </w:rPr>
      </w:pPr>
      <w:r>
        <w:rPr>
          <w:sz w:val="20"/>
        </w:rPr>
        <w:t xml:space="preserve"> </w:t>
      </w:r>
    </w:p>
    <w:p w:rsidR="00A31DFF" w:rsidRDefault="00A31DFF" w:rsidP="00A31D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DFF"/>
    <w:rsid w:val="00022B83"/>
    <w:rsid w:val="003C11BB"/>
    <w:rsid w:val="004214BA"/>
    <w:rsid w:val="00765626"/>
    <w:rsid w:val="00917C43"/>
    <w:rsid w:val="00A31DFF"/>
    <w:rsid w:val="00C04F78"/>
    <w:rsid w:val="00C81891"/>
    <w:rsid w:val="00E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F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1D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31DF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31DF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31DF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022B83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22B8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2B8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No Spacing"/>
    <w:uiPriority w:val="99"/>
    <w:qFormat/>
    <w:rsid w:val="0002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B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2019-10-23T11:09:00Z</cp:lastPrinted>
  <dcterms:created xsi:type="dcterms:W3CDTF">2019-10-10T07:22:00Z</dcterms:created>
  <dcterms:modified xsi:type="dcterms:W3CDTF">2019-10-23T11:09:00Z</dcterms:modified>
</cp:coreProperties>
</file>